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2D" w:rsidRDefault="0067312D" w:rsidP="004D03F9">
      <w:pPr>
        <w:pStyle w:val="Title"/>
        <w:pBdr>
          <w:top w:val="none" w:sz="0" w:space="0" w:color="auto"/>
          <w:left w:val="none" w:sz="0" w:space="0" w:color="auto"/>
          <w:bottom w:val="none" w:sz="0" w:space="0" w:color="auto"/>
          <w:right w:val="none" w:sz="0" w:space="0" w:color="auto"/>
          <w:bar w:val="none" w:sz="0" w:color="auto"/>
        </w:pBdr>
        <w:jc w:val="both"/>
      </w:pPr>
      <w:r>
        <w:rPr>
          <w:rFonts w:hint="eastAsia"/>
        </w:rPr>
        <w:t>附件</w:t>
      </w:r>
      <w:r>
        <w:t>2</w:t>
      </w:r>
      <w:r>
        <w:rPr>
          <w:rFonts w:hint="eastAsia"/>
        </w:rPr>
        <w:t>：</w:t>
      </w:r>
    </w:p>
    <w:p w:rsidR="0067312D" w:rsidRDefault="0067312D" w:rsidP="004D03F9">
      <w:pPr>
        <w:pStyle w:val="Title"/>
        <w:pBdr>
          <w:top w:val="none" w:sz="0" w:space="0" w:color="auto"/>
          <w:left w:val="none" w:sz="0" w:space="0" w:color="auto"/>
          <w:bottom w:val="none" w:sz="0" w:space="0" w:color="auto"/>
          <w:right w:val="none" w:sz="0" w:space="0" w:color="auto"/>
          <w:bar w:val="none" w:sz="0" w:color="auto"/>
        </w:pBdr>
        <w:jc w:val="both"/>
        <w:rPr>
          <w:lang w:val="zh-TW"/>
        </w:rPr>
      </w:pPr>
      <w:r w:rsidRPr="00A95507">
        <w:t>2016</w:t>
      </w:r>
      <w:r w:rsidRPr="00A95507">
        <w:rPr>
          <w:rFonts w:hint="eastAsia"/>
          <w:lang w:val="zh-TW" w:eastAsia="zh-TW"/>
        </w:rPr>
        <w:t>年</w:t>
      </w:r>
      <w:r>
        <w:rPr>
          <w:rFonts w:hint="eastAsia"/>
          <w:lang w:val="zh-TW"/>
        </w:rPr>
        <w:t>第十届</w:t>
      </w:r>
      <w:r w:rsidRPr="00A95507">
        <w:rPr>
          <w:rFonts w:hint="eastAsia"/>
          <w:lang w:val="zh-TW" w:eastAsia="zh-TW"/>
        </w:rPr>
        <w:t>全国大学生</w:t>
      </w:r>
      <w:r w:rsidRPr="00A95507">
        <w:t>“</w:t>
      </w:r>
      <w:r w:rsidRPr="00A95507">
        <w:rPr>
          <w:rFonts w:hint="eastAsia"/>
          <w:lang w:val="zh-TW" w:eastAsia="zh-TW"/>
        </w:rPr>
        <w:t>西门子杯</w:t>
      </w:r>
      <w:r w:rsidRPr="00A95507">
        <w:t>”</w:t>
      </w:r>
      <w:r w:rsidRPr="00A95507">
        <w:rPr>
          <w:rFonts w:hint="eastAsia"/>
          <w:lang w:val="zh-TW" w:eastAsia="zh-TW"/>
        </w:rPr>
        <w:t>工业自动化挑战赛</w:t>
      </w:r>
    </w:p>
    <w:p w:rsidR="0067312D" w:rsidRPr="00A95507" w:rsidRDefault="0067312D" w:rsidP="00A95507">
      <w:pPr>
        <w:pStyle w:val="Title"/>
        <w:pBdr>
          <w:top w:val="none" w:sz="0" w:space="0" w:color="auto"/>
          <w:left w:val="none" w:sz="0" w:space="0" w:color="auto"/>
          <w:bottom w:val="none" w:sz="0" w:space="0" w:color="auto"/>
          <w:right w:val="none" w:sz="0" w:space="0" w:color="auto"/>
          <w:bar w:val="none" w:sz="0" w:color="auto"/>
        </w:pBdr>
        <w:rPr>
          <w:lang w:val="zh-TW"/>
        </w:rPr>
      </w:pPr>
      <w:r>
        <w:rPr>
          <w:rFonts w:hint="eastAsia"/>
          <w:lang w:val="zh-TW"/>
        </w:rPr>
        <w:t>竞赛说明</w:t>
      </w:r>
    </w:p>
    <w:p w:rsidR="0067312D" w:rsidRDefault="0067312D" w:rsidP="00A95507">
      <w:p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703"/>
        <w:gridCol w:w="1703"/>
        <w:gridCol w:w="1703"/>
        <w:gridCol w:w="1704"/>
      </w:tblGrid>
      <w:tr w:rsidR="0067312D" w:rsidRPr="00057AFB" w:rsidTr="00057AFB">
        <w:trPr>
          <w:trHeight w:val="808"/>
        </w:trPr>
        <w:tc>
          <w:tcPr>
            <w:tcW w:w="8516" w:type="dxa"/>
            <w:gridSpan w:val="5"/>
            <w:shd w:val="clear" w:color="auto" w:fill="4BACC6"/>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b/>
                <w:color w:val="auto"/>
                <w:sz w:val="22"/>
              </w:rPr>
              <w:t>2016</w:t>
            </w:r>
            <w:r w:rsidRPr="00057AFB">
              <w:rPr>
                <w:rFonts w:ascii="微软雅黑" w:eastAsia="微软雅黑" w:hAnsi="微软雅黑" w:hint="eastAsia"/>
                <w:b/>
                <w:color w:val="auto"/>
                <w:sz w:val="22"/>
              </w:rPr>
              <w:t>年第十届全国大学生“西门子杯”工业自动化挑战赛</w:t>
            </w:r>
          </w:p>
        </w:tc>
      </w:tr>
      <w:tr w:rsidR="0067312D" w:rsidRPr="00057AFB" w:rsidTr="00057AFB">
        <w:trPr>
          <w:trHeight w:val="706"/>
        </w:trPr>
        <w:tc>
          <w:tcPr>
            <w:tcW w:w="1703"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参赛对象</w:t>
            </w:r>
          </w:p>
        </w:tc>
        <w:tc>
          <w:tcPr>
            <w:tcW w:w="1703"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参赛方法</w:t>
            </w:r>
          </w:p>
        </w:tc>
        <w:tc>
          <w:tcPr>
            <w:tcW w:w="1703"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报名专业</w:t>
            </w:r>
          </w:p>
        </w:tc>
        <w:tc>
          <w:tcPr>
            <w:tcW w:w="1703"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参赛形式</w:t>
            </w:r>
          </w:p>
        </w:tc>
        <w:tc>
          <w:tcPr>
            <w:tcW w:w="1704"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报名费</w:t>
            </w:r>
          </w:p>
        </w:tc>
      </w:tr>
      <w:tr w:rsidR="0067312D" w:rsidRPr="00057AFB" w:rsidTr="00057AFB">
        <w:tc>
          <w:tcPr>
            <w:tcW w:w="1703"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rPr>
                <w:rFonts w:ascii="宋体"/>
                <w:color w:val="auto"/>
                <w:sz w:val="18"/>
                <w:szCs w:val="18"/>
              </w:rPr>
            </w:pPr>
            <w:r w:rsidRPr="00057AFB">
              <w:rPr>
                <w:rFonts w:ascii="宋体" w:hAnsi="宋体" w:hint="eastAsia"/>
                <w:color w:val="auto"/>
                <w:sz w:val="18"/>
                <w:szCs w:val="18"/>
              </w:rPr>
              <w:t>普通高等学校、高等职业类院校在校全日制学生</w:t>
            </w:r>
          </w:p>
        </w:tc>
        <w:tc>
          <w:tcPr>
            <w:tcW w:w="1703"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hint="eastAsia"/>
                <w:color w:val="auto"/>
                <w:sz w:val="18"/>
                <w:szCs w:val="18"/>
              </w:rPr>
              <w:t>官网报名</w:t>
            </w:r>
          </w:p>
        </w:tc>
        <w:tc>
          <w:tcPr>
            <w:tcW w:w="1703"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hint="eastAsia"/>
                <w:color w:val="auto"/>
                <w:sz w:val="18"/>
                <w:szCs w:val="18"/>
              </w:rPr>
              <w:t>不限</w:t>
            </w:r>
          </w:p>
        </w:tc>
        <w:tc>
          <w:tcPr>
            <w:tcW w:w="1703"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hint="eastAsia"/>
                <w:color w:val="auto"/>
                <w:sz w:val="18"/>
                <w:szCs w:val="18"/>
              </w:rPr>
              <w:t>组队：</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hint="eastAsia"/>
                <w:color w:val="auto"/>
                <w:sz w:val="18"/>
                <w:szCs w:val="18"/>
              </w:rPr>
              <w:t>指导教师和学生（学生≤</w:t>
            </w:r>
            <w:r w:rsidRPr="00057AFB">
              <w:rPr>
                <w:rFonts w:ascii="宋体" w:hAnsi="宋体"/>
                <w:color w:val="auto"/>
                <w:sz w:val="18"/>
                <w:szCs w:val="18"/>
              </w:rPr>
              <w:t>3</w:t>
            </w:r>
            <w:r w:rsidRPr="00057AFB">
              <w:rPr>
                <w:rFonts w:ascii="宋体" w:hAnsi="宋体" w:hint="eastAsia"/>
                <w:color w:val="auto"/>
                <w:sz w:val="18"/>
                <w:szCs w:val="18"/>
              </w:rPr>
              <w:t>名）</w:t>
            </w:r>
          </w:p>
        </w:tc>
        <w:tc>
          <w:tcPr>
            <w:tcW w:w="1704"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hint="eastAsia"/>
                <w:color w:val="auto"/>
                <w:sz w:val="18"/>
                <w:szCs w:val="18"/>
              </w:rPr>
              <w:t>免费</w:t>
            </w:r>
          </w:p>
        </w:tc>
      </w:tr>
      <w:tr w:rsidR="0067312D" w:rsidRPr="00057AFB" w:rsidTr="00057AFB">
        <w:trPr>
          <w:trHeight w:val="606"/>
        </w:trPr>
        <w:tc>
          <w:tcPr>
            <w:tcW w:w="1703"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报名时间</w:t>
            </w:r>
          </w:p>
        </w:tc>
        <w:tc>
          <w:tcPr>
            <w:tcW w:w="1703"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提交方案时间</w:t>
            </w:r>
          </w:p>
        </w:tc>
        <w:tc>
          <w:tcPr>
            <w:tcW w:w="1703"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初赛时间</w:t>
            </w:r>
          </w:p>
        </w:tc>
        <w:tc>
          <w:tcPr>
            <w:tcW w:w="1703"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公布决赛名单</w:t>
            </w:r>
          </w:p>
        </w:tc>
        <w:tc>
          <w:tcPr>
            <w:tcW w:w="1704" w:type="dxa"/>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决赛时间</w:t>
            </w:r>
          </w:p>
        </w:tc>
      </w:tr>
      <w:tr w:rsidR="0067312D" w:rsidRPr="00057AFB" w:rsidTr="00057AFB">
        <w:trPr>
          <w:trHeight w:val="842"/>
        </w:trPr>
        <w:tc>
          <w:tcPr>
            <w:tcW w:w="1703"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2016</w:t>
            </w:r>
            <w:r w:rsidRPr="00057AFB">
              <w:rPr>
                <w:rFonts w:ascii="宋体" w:hAnsi="宋体" w:hint="eastAsia"/>
                <w:color w:val="auto"/>
                <w:sz w:val="18"/>
                <w:szCs w:val="18"/>
              </w:rPr>
              <w:t>年</w:t>
            </w:r>
            <w:r w:rsidRPr="00057AFB">
              <w:rPr>
                <w:rFonts w:ascii="宋体" w:hAnsi="宋体"/>
                <w:color w:val="auto"/>
                <w:sz w:val="18"/>
                <w:szCs w:val="18"/>
              </w:rPr>
              <w:t>3</w:t>
            </w:r>
            <w:r w:rsidRPr="00057AFB">
              <w:rPr>
                <w:rFonts w:ascii="宋体" w:hAnsi="宋体" w:hint="eastAsia"/>
                <w:color w:val="auto"/>
                <w:sz w:val="18"/>
                <w:szCs w:val="18"/>
              </w:rPr>
              <w:t>月</w:t>
            </w:r>
            <w:r w:rsidRPr="00057AFB">
              <w:rPr>
                <w:rFonts w:ascii="宋体" w:hAnsi="宋体"/>
                <w:color w:val="auto"/>
                <w:sz w:val="18"/>
                <w:szCs w:val="18"/>
              </w:rPr>
              <w:t>1</w:t>
            </w:r>
            <w:r w:rsidRPr="00057AFB">
              <w:rPr>
                <w:rFonts w:ascii="宋体" w:hAnsi="宋体" w:hint="eastAsia"/>
                <w:color w:val="auto"/>
                <w:sz w:val="18"/>
                <w:szCs w:val="18"/>
              </w:rPr>
              <w:t>日</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hAnsi="宋体"/>
                <w:color w:val="auto"/>
                <w:sz w:val="18"/>
                <w:szCs w:val="18"/>
              </w:rPr>
            </w:pPr>
            <w:r w:rsidRPr="00057AFB">
              <w:rPr>
                <w:rFonts w:ascii="宋体" w:hAnsi="宋体"/>
                <w:color w:val="auto"/>
                <w:sz w:val="18"/>
                <w:szCs w:val="18"/>
              </w:rPr>
              <w:t>-</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5</w:t>
            </w:r>
            <w:r w:rsidRPr="00057AFB">
              <w:rPr>
                <w:rFonts w:ascii="宋体" w:hAnsi="宋体" w:hint="eastAsia"/>
                <w:color w:val="auto"/>
                <w:sz w:val="18"/>
                <w:szCs w:val="18"/>
              </w:rPr>
              <w:t>月</w:t>
            </w:r>
            <w:r w:rsidRPr="00057AFB">
              <w:rPr>
                <w:rFonts w:ascii="宋体" w:hAnsi="宋体"/>
                <w:color w:val="auto"/>
                <w:sz w:val="18"/>
                <w:szCs w:val="18"/>
              </w:rPr>
              <w:t>31</w:t>
            </w:r>
            <w:r w:rsidRPr="00057AFB">
              <w:rPr>
                <w:rFonts w:ascii="宋体" w:hAnsi="宋体" w:hint="eastAsia"/>
                <w:color w:val="auto"/>
                <w:sz w:val="18"/>
                <w:szCs w:val="18"/>
              </w:rPr>
              <w:t>日</w:t>
            </w:r>
          </w:p>
        </w:tc>
        <w:tc>
          <w:tcPr>
            <w:tcW w:w="1703"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2016</w:t>
            </w:r>
            <w:r w:rsidRPr="00057AFB">
              <w:rPr>
                <w:rFonts w:ascii="宋体" w:hAnsi="宋体" w:hint="eastAsia"/>
                <w:color w:val="auto"/>
                <w:sz w:val="18"/>
                <w:szCs w:val="18"/>
              </w:rPr>
              <w:t>年</w:t>
            </w:r>
            <w:r w:rsidRPr="00057AFB">
              <w:rPr>
                <w:rFonts w:ascii="宋体" w:hAnsi="宋体"/>
                <w:color w:val="auto"/>
                <w:sz w:val="18"/>
                <w:szCs w:val="18"/>
              </w:rPr>
              <w:t>4</w:t>
            </w:r>
            <w:r w:rsidRPr="00057AFB">
              <w:rPr>
                <w:rFonts w:ascii="宋体" w:hAnsi="宋体" w:hint="eastAsia"/>
                <w:color w:val="auto"/>
                <w:sz w:val="18"/>
                <w:szCs w:val="18"/>
              </w:rPr>
              <w:t>月</w:t>
            </w:r>
            <w:r w:rsidRPr="00057AFB">
              <w:rPr>
                <w:rFonts w:ascii="宋体" w:hAnsi="宋体"/>
                <w:color w:val="auto"/>
                <w:sz w:val="18"/>
                <w:szCs w:val="18"/>
              </w:rPr>
              <w:t>1</w:t>
            </w:r>
            <w:r w:rsidRPr="00057AFB">
              <w:rPr>
                <w:rFonts w:ascii="宋体" w:hAnsi="宋体" w:hint="eastAsia"/>
                <w:color w:val="auto"/>
                <w:sz w:val="18"/>
                <w:szCs w:val="18"/>
              </w:rPr>
              <w:t>日</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hAnsi="宋体"/>
                <w:color w:val="auto"/>
                <w:sz w:val="18"/>
                <w:szCs w:val="18"/>
              </w:rPr>
            </w:pPr>
            <w:r w:rsidRPr="00057AFB">
              <w:rPr>
                <w:rFonts w:ascii="宋体" w:hAnsi="宋体"/>
                <w:color w:val="auto"/>
                <w:sz w:val="18"/>
                <w:szCs w:val="18"/>
              </w:rPr>
              <w:t>-</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6</w:t>
            </w:r>
            <w:r w:rsidRPr="00057AFB">
              <w:rPr>
                <w:rFonts w:ascii="宋体" w:hAnsi="宋体" w:hint="eastAsia"/>
                <w:color w:val="auto"/>
                <w:sz w:val="18"/>
                <w:szCs w:val="18"/>
              </w:rPr>
              <w:t>月</w:t>
            </w:r>
            <w:r w:rsidRPr="00057AFB">
              <w:rPr>
                <w:rFonts w:ascii="宋体" w:hAnsi="宋体"/>
                <w:color w:val="auto"/>
                <w:sz w:val="18"/>
                <w:szCs w:val="18"/>
              </w:rPr>
              <w:t>30</w:t>
            </w:r>
            <w:r w:rsidRPr="00057AFB">
              <w:rPr>
                <w:rFonts w:ascii="宋体" w:hAnsi="宋体" w:hint="eastAsia"/>
                <w:color w:val="auto"/>
                <w:sz w:val="18"/>
                <w:szCs w:val="18"/>
              </w:rPr>
              <w:t>日</w:t>
            </w:r>
          </w:p>
        </w:tc>
        <w:tc>
          <w:tcPr>
            <w:tcW w:w="1703"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2016</w:t>
            </w:r>
            <w:r w:rsidRPr="00057AFB">
              <w:rPr>
                <w:rFonts w:ascii="宋体" w:hAnsi="宋体" w:hint="eastAsia"/>
                <w:color w:val="auto"/>
                <w:sz w:val="18"/>
                <w:szCs w:val="18"/>
              </w:rPr>
              <w:t>年</w:t>
            </w:r>
            <w:r w:rsidRPr="00057AFB">
              <w:rPr>
                <w:rFonts w:ascii="宋体" w:hAnsi="宋体"/>
                <w:color w:val="auto"/>
                <w:sz w:val="18"/>
                <w:szCs w:val="18"/>
              </w:rPr>
              <w:t>7</w:t>
            </w:r>
            <w:r w:rsidRPr="00057AFB">
              <w:rPr>
                <w:rFonts w:ascii="宋体" w:hAnsi="宋体" w:hint="eastAsia"/>
                <w:color w:val="auto"/>
                <w:sz w:val="18"/>
                <w:szCs w:val="18"/>
              </w:rPr>
              <w:t>月</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hint="eastAsia"/>
                <w:color w:val="auto"/>
                <w:sz w:val="18"/>
                <w:szCs w:val="18"/>
              </w:rPr>
              <w:t>（具体日期待公布）</w:t>
            </w:r>
          </w:p>
        </w:tc>
        <w:tc>
          <w:tcPr>
            <w:tcW w:w="1703"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2016</w:t>
            </w:r>
            <w:r w:rsidRPr="00057AFB">
              <w:rPr>
                <w:rFonts w:ascii="宋体" w:hAnsi="宋体" w:hint="eastAsia"/>
                <w:color w:val="auto"/>
                <w:sz w:val="18"/>
                <w:szCs w:val="18"/>
              </w:rPr>
              <w:t>年</w:t>
            </w:r>
            <w:r w:rsidRPr="00057AFB">
              <w:rPr>
                <w:rFonts w:ascii="宋体" w:hAnsi="宋体"/>
                <w:color w:val="auto"/>
                <w:sz w:val="18"/>
                <w:szCs w:val="18"/>
              </w:rPr>
              <w:t>8</w:t>
            </w:r>
            <w:r w:rsidRPr="00057AFB">
              <w:rPr>
                <w:rFonts w:ascii="宋体" w:hAnsi="宋体" w:hint="eastAsia"/>
                <w:color w:val="auto"/>
                <w:sz w:val="18"/>
                <w:szCs w:val="18"/>
              </w:rPr>
              <w:t>月初</w:t>
            </w:r>
          </w:p>
        </w:tc>
        <w:tc>
          <w:tcPr>
            <w:tcW w:w="1704" w:type="dxa"/>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2016</w:t>
            </w:r>
            <w:r w:rsidRPr="00057AFB">
              <w:rPr>
                <w:rFonts w:ascii="宋体" w:hAnsi="宋体" w:hint="eastAsia"/>
                <w:color w:val="auto"/>
                <w:sz w:val="18"/>
                <w:szCs w:val="18"/>
              </w:rPr>
              <w:t>年</w:t>
            </w:r>
            <w:r w:rsidRPr="00057AFB">
              <w:rPr>
                <w:rFonts w:ascii="宋体" w:hAnsi="宋体"/>
                <w:color w:val="auto"/>
                <w:sz w:val="18"/>
                <w:szCs w:val="18"/>
              </w:rPr>
              <w:t>8</w:t>
            </w:r>
            <w:r w:rsidRPr="00057AFB">
              <w:rPr>
                <w:rFonts w:ascii="宋体" w:hAnsi="宋体" w:hint="eastAsia"/>
                <w:color w:val="auto"/>
                <w:sz w:val="18"/>
                <w:szCs w:val="18"/>
              </w:rPr>
              <w:t>月</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hint="eastAsia"/>
                <w:color w:val="auto"/>
                <w:sz w:val="18"/>
                <w:szCs w:val="18"/>
              </w:rPr>
              <w:t>（具体日期待公布）</w:t>
            </w:r>
          </w:p>
        </w:tc>
      </w:tr>
      <w:tr w:rsidR="0067312D" w:rsidRPr="00057AFB" w:rsidTr="00057AFB">
        <w:trPr>
          <w:trHeight w:val="493"/>
        </w:trPr>
        <w:tc>
          <w:tcPr>
            <w:tcW w:w="3406" w:type="dxa"/>
            <w:gridSpan w:val="2"/>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竞赛赛项</w:t>
            </w:r>
          </w:p>
        </w:tc>
        <w:tc>
          <w:tcPr>
            <w:tcW w:w="5110" w:type="dxa"/>
            <w:gridSpan w:val="3"/>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竞赛样题及规则</w:t>
            </w:r>
          </w:p>
        </w:tc>
      </w:tr>
      <w:tr w:rsidR="0067312D" w:rsidRPr="00057AFB" w:rsidTr="00057AFB">
        <w:trPr>
          <w:trHeight w:val="854"/>
        </w:trPr>
        <w:tc>
          <w:tcPr>
            <w:tcW w:w="3406" w:type="dxa"/>
            <w:gridSpan w:val="2"/>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ITEM1</w:t>
            </w:r>
            <w:r w:rsidRPr="00057AFB">
              <w:rPr>
                <w:rFonts w:ascii="宋体" w:hAnsi="宋体" w:hint="eastAsia"/>
                <w:color w:val="auto"/>
                <w:sz w:val="18"/>
                <w:szCs w:val="18"/>
              </w:rPr>
              <w:t>过程控制高校组</w:t>
            </w:r>
            <w:r w:rsidRPr="00057AFB">
              <w:rPr>
                <w:rFonts w:ascii="宋体"/>
                <w:color w:val="auto"/>
                <w:sz w:val="18"/>
                <w:szCs w:val="18"/>
              </w:rPr>
              <w:t>\</w:t>
            </w:r>
            <w:r w:rsidRPr="00057AFB">
              <w:rPr>
                <w:rFonts w:ascii="宋体" w:hAnsi="宋体" w:hint="eastAsia"/>
                <w:color w:val="auto"/>
                <w:sz w:val="18"/>
                <w:szCs w:val="18"/>
              </w:rPr>
              <w:t>高职组、</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ITEM2</w:t>
            </w:r>
            <w:r w:rsidRPr="00057AFB">
              <w:rPr>
                <w:rFonts w:ascii="宋体" w:hAnsi="宋体" w:hint="eastAsia"/>
                <w:color w:val="auto"/>
                <w:sz w:val="18"/>
                <w:szCs w:val="18"/>
              </w:rPr>
              <w:t>逻辑控制高校组</w:t>
            </w:r>
            <w:r w:rsidRPr="00057AFB">
              <w:rPr>
                <w:rFonts w:ascii="宋体"/>
                <w:color w:val="auto"/>
                <w:sz w:val="18"/>
                <w:szCs w:val="18"/>
              </w:rPr>
              <w:t>\</w:t>
            </w:r>
            <w:r w:rsidRPr="00057AFB">
              <w:rPr>
                <w:rFonts w:ascii="宋体" w:hAnsi="宋体" w:hint="eastAsia"/>
                <w:color w:val="auto"/>
                <w:sz w:val="18"/>
                <w:szCs w:val="18"/>
              </w:rPr>
              <w:t>高职组、</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sz w:val="18"/>
                <w:szCs w:val="18"/>
              </w:rPr>
              <w:t>ITEM3</w:t>
            </w:r>
            <w:r w:rsidRPr="00057AFB">
              <w:rPr>
                <w:rFonts w:ascii="宋体" w:hAnsi="宋体" w:hint="eastAsia"/>
                <w:color w:val="auto"/>
                <w:sz w:val="18"/>
                <w:szCs w:val="18"/>
              </w:rPr>
              <w:t>运动控制、</w:t>
            </w:r>
            <w:r w:rsidRPr="00057AFB">
              <w:rPr>
                <w:rFonts w:ascii="宋体" w:hAnsi="宋体"/>
                <w:color w:val="auto"/>
                <w:sz w:val="18"/>
                <w:szCs w:val="18"/>
              </w:rPr>
              <w:t>ITEM4</w:t>
            </w:r>
            <w:r w:rsidRPr="00057AFB">
              <w:rPr>
                <w:rFonts w:ascii="宋体" w:hAnsi="宋体" w:hint="eastAsia"/>
                <w:color w:val="auto"/>
                <w:sz w:val="18"/>
                <w:szCs w:val="18"/>
              </w:rPr>
              <w:t>工程创新、</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color w:val="auto"/>
                <w:kern w:val="0"/>
                <w:sz w:val="18"/>
                <w:szCs w:val="18"/>
                <w:bdr w:val="none" w:sz="0" w:space="0" w:color="auto" w:frame="1"/>
              </w:rPr>
              <w:t>ITEM5</w:t>
            </w:r>
            <w:r w:rsidRPr="00057AFB">
              <w:rPr>
                <w:rFonts w:ascii="宋体" w:hAnsi="宋体" w:hint="eastAsia"/>
                <w:color w:val="auto"/>
                <w:kern w:val="0"/>
                <w:sz w:val="18"/>
                <w:szCs w:val="18"/>
                <w:bdr w:val="none" w:sz="0" w:space="0" w:color="auto" w:frame="1"/>
              </w:rPr>
              <w:t>硬件研发、</w:t>
            </w:r>
            <w:r w:rsidRPr="00057AFB">
              <w:rPr>
                <w:rFonts w:ascii="宋体" w:hAnsi="宋体"/>
                <w:color w:val="auto"/>
                <w:kern w:val="0"/>
                <w:sz w:val="18"/>
                <w:szCs w:val="18"/>
                <w:bdr w:val="none" w:sz="0" w:space="0" w:color="auto" w:frame="1"/>
              </w:rPr>
              <w:t>ITEM6</w:t>
            </w:r>
            <w:r w:rsidRPr="00057AFB">
              <w:rPr>
                <w:rFonts w:ascii="宋体" w:hAnsi="宋体" w:hint="eastAsia"/>
                <w:color w:val="auto"/>
                <w:kern w:val="0"/>
                <w:sz w:val="18"/>
                <w:szCs w:val="18"/>
                <w:bdr w:val="none" w:sz="0" w:space="0" w:color="auto" w:frame="1"/>
              </w:rPr>
              <w:t>工业网络（试）</w:t>
            </w:r>
          </w:p>
        </w:tc>
        <w:tc>
          <w:tcPr>
            <w:tcW w:w="5110" w:type="dxa"/>
            <w:gridSpan w:val="3"/>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r w:rsidRPr="00057AFB">
              <w:rPr>
                <w:rFonts w:ascii="宋体" w:hAnsi="宋体" w:hint="eastAsia"/>
                <w:color w:val="auto"/>
                <w:sz w:val="18"/>
                <w:szCs w:val="18"/>
              </w:rPr>
              <w:t>已发布于大赛官网，下载链接：</w:t>
            </w:r>
            <w:hyperlink r:id="rId7" w:history="1">
              <w:r w:rsidRPr="00057AFB">
                <w:rPr>
                  <w:rStyle w:val="Hyperlink"/>
                  <w:rFonts w:ascii="宋体" w:hAnsi="宋体" w:cs="Arial Unicode MS"/>
                  <w:sz w:val="18"/>
                  <w:szCs w:val="18"/>
                </w:rPr>
                <w:t>http://www.siemenscup.buct.edu.cn/ExamSubject.aspx</w:t>
              </w:r>
            </w:hyperlink>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p>
        </w:tc>
      </w:tr>
      <w:tr w:rsidR="0067312D" w:rsidRPr="00057AFB" w:rsidTr="00057AFB">
        <w:trPr>
          <w:trHeight w:val="493"/>
        </w:trPr>
        <w:tc>
          <w:tcPr>
            <w:tcW w:w="3406" w:type="dxa"/>
            <w:gridSpan w:val="2"/>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大赛平台</w:t>
            </w:r>
          </w:p>
        </w:tc>
        <w:tc>
          <w:tcPr>
            <w:tcW w:w="5110" w:type="dxa"/>
            <w:gridSpan w:val="3"/>
            <w:shd w:val="clear" w:color="auto" w:fill="DBE5F1"/>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b/>
                <w:color w:val="auto"/>
              </w:rPr>
            </w:pPr>
            <w:r w:rsidRPr="00057AFB">
              <w:rPr>
                <w:rFonts w:ascii="微软雅黑" w:eastAsia="微软雅黑" w:hAnsi="微软雅黑" w:hint="eastAsia"/>
                <w:b/>
                <w:color w:val="auto"/>
              </w:rPr>
              <w:t>秘书处联系方式</w:t>
            </w:r>
          </w:p>
        </w:tc>
      </w:tr>
      <w:tr w:rsidR="0067312D" w:rsidRPr="00057AFB" w:rsidTr="00057AFB">
        <w:trPr>
          <w:trHeight w:val="976"/>
        </w:trPr>
        <w:tc>
          <w:tcPr>
            <w:tcW w:w="3406" w:type="dxa"/>
            <w:gridSpan w:val="2"/>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Style w:val="Hyperlink"/>
                <w:rFonts w:ascii="宋体" w:cs="Arial Unicode MS"/>
                <w:sz w:val="18"/>
                <w:szCs w:val="18"/>
              </w:rPr>
            </w:pPr>
            <w:r w:rsidRPr="00057AFB">
              <w:rPr>
                <w:rFonts w:ascii="宋体" w:hAnsi="宋体" w:hint="eastAsia"/>
                <w:color w:val="auto"/>
                <w:sz w:val="18"/>
                <w:szCs w:val="18"/>
              </w:rPr>
              <w:t>官网：</w:t>
            </w:r>
            <w:hyperlink r:id="rId8" w:history="1">
              <w:r w:rsidRPr="00057AFB">
                <w:rPr>
                  <w:rStyle w:val="Hyperlink"/>
                  <w:rFonts w:ascii="宋体" w:hAnsi="宋体" w:cs="Arial Unicode MS"/>
                  <w:sz w:val="18"/>
                  <w:szCs w:val="18"/>
                </w:rPr>
                <w:t>http://www.siemenscup.buct.edu.cn/</w:t>
              </w:r>
            </w:hyperlink>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color w:val="auto"/>
                <w:sz w:val="18"/>
                <w:szCs w:val="18"/>
              </w:rPr>
            </w:pP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hAnsi="宋体"/>
                <w:color w:val="auto"/>
                <w:sz w:val="18"/>
                <w:szCs w:val="18"/>
              </w:rPr>
            </w:pPr>
            <w:r w:rsidRPr="00057AFB">
              <w:rPr>
                <w:rFonts w:ascii="宋体" w:hAnsi="宋体" w:hint="eastAsia"/>
                <w:color w:val="auto"/>
                <w:sz w:val="18"/>
                <w:szCs w:val="18"/>
              </w:rPr>
              <w:t>微信公众账号：</w:t>
            </w:r>
            <w:r w:rsidRPr="00057AFB">
              <w:rPr>
                <w:rFonts w:ascii="宋体" w:hAnsi="宋体"/>
                <w:color w:val="auto"/>
                <w:sz w:val="18"/>
                <w:szCs w:val="18"/>
              </w:rPr>
              <w:t>siemenscup</w:t>
            </w:r>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宋体" w:hAnsi="宋体"/>
                <w:color w:val="auto"/>
                <w:sz w:val="18"/>
                <w:szCs w:val="18"/>
              </w:rPr>
            </w:pPr>
          </w:p>
        </w:tc>
        <w:tc>
          <w:tcPr>
            <w:tcW w:w="5110" w:type="dxa"/>
            <w:gridSpan w:val="3"/>
            <w:vAlign w:val="center"/>
          </w:tcPr>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color w:val="auto"/>
                <w:sz w:val="18"/>
                <w:szCs w:val="18"/>
              </w:rPr>
            </w:pPr>
            <w:r w:rsidRPr="00057AFB">
              <w:rPr>
                <w:rFonts w:ascii="微软雅黑" w:eastAsia="微软雅黑" w:hAnsi="微软雅黑"/>
                <w:color w:val="auto"/>
                <w:sz w:val="18"/>
                <w:szCs w:val="18"/>
              </w:rPr>
              <w:t>Email</w:t>
            </w:r>
            <w:r w:rsidRPr="00057AFB">
              <w:rPr>
                <w:rFonts w:ascii="微软雅黑" w:eastAsia="微软雅黑" w:hAnsi="微软雅黑" w:hint="eastAsia"/>
                <w:color w:val="auto"/>
                <w:sz w:val="18"/>
                <w:szCs w:val="18"/>
              </w:rPr>
              <w:t>：</w:t>
            </w:r>
            <w:hyperlink r:id="rId9" w:history="1">
              <w:r w:rsidRPr="00057AFB">
                <w:rPr>
                  <w:rStyle w:val="Hyperlink"/>
                  <w:rFonts w:ascii="微软雅黑" w:eastAsia="微软雅黑" w:hAnsi="微软雅黑" w:cs="Arial Unicode MS"/>
                  <w:sz w:val="18"/>
                  <w:szCs w:val="18"/>
                </w:rPr>
                <w:t>siemenscup@163.com</w:t>
              </w:r>
            </w:hyperlink>
          </w:p>
          <w:p w:rsidR="0067312D" w:rsidRPr="00057AFB" w:rsidRDefault="0067312D" w:rsidP="00057AFB">
            <w:pPr>
              <w:pBdr>
                <w:top w:val="none" w:sz="0" w:space="0" w:color="auto"/>
                <w:left w:val="none" w:sz="0" w:space="0" w:color="auto"/>
                <w:bottom w:val="none" w:sz="0" w:space="0" w:color="auto"/>
                <w:right w:val="none" w:sz="0" w:space="0" w:color="auto"/>
                <w:bar w:val="none" w:sz="0" w:color="auto"/>
              </w:pBdr>
              <w:jc w:val="center"/>
              <w:rPr>
                <w:rFonts w:ascii="微软雅黑" w:eastAsia="微软雅黑" w:hAnsi="微软雅黑"/>
                <w:color w:val="auto"/>
                <w:sz w:val="18"/>
                <w:szCs w:val="18"/>
              </w:rPr>
            </w:pPr>
            <w:r w:rsidRPr="00057AFB">
              <w:rPr>
                <w:rFonts w:ascii="微软雅黑" w:eastAsia="微软雅黑" w:hAnsi="微软雅黑"/>
                <w:color w:val="auto"/>
                <w:sz w:val="18"/>
                <w:szCs w:val="18"/>
              </w:rPr>
              <w:t>Tel</w:t>
            </w:r>
            <w:r w:rsidRPr="00057AFB">
              <w:rPr>
                <w:rFonts w:ascii="微软雅黑" w:eastAsia="微软雅黑" w:hAnsi="微软雅黑" w:hint="eastAsia"/>
                <w:color w:val="auto"/>
                <w:sz w:val="18"/>
                <w:szCs w:val="18"/>
              </w:rPr>
              <w:t>：</w:t>
            </w:r>
            <w:r w:rsidRPr="00057AFB">
              <w:rPr>
                <w:rFonts w:ascii="微软雅黑" w:eastAsia="微软雅黑" w:hAnsi="微软雅黑"/>
                <w:color w:val="auto"/>
                <w:sz w:val="18"/>
                <w:szCs w:val="18"/>
              </w:rPr>
              <w:t>010-64421635</w:t>
            </w:r>
          </w:p>
        </w:tc>
      </w:tr>
    </w:tbl>
    <w:p w:rsidR="0067312D" w:rsidRDefault="0067312D" w:rsidP="00890BC4">
      <w:p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rPr>
      </w:pPr>
    </w:p>
    <w:p w:rsidR="0067312D" w:rsidRPr="00A95507" w:rsidRDefault="0067312D" w:rsidP="00890BC4">
      <w:pPr>
        <w:pStyle w:val="Heading2"/>
        <w:pBdr>
          <w:top w:val="none" w:sz="0" w:space="0" w:color="auto"/>
          <w:left w:val="none" w:sz="0" w:space="0" w:color="auto"/>
          <w:bottom w:val="none" w:sz="0" w:space="0" w:color="auto"/>
          <w:right w:val="none" w:sz="0" w:space="0" w:color="auto"/>
          <w:bar w:val="none" w:sz="0" w:color="auto"/>
        </w:pBdr>
        <w:rPr>
          <w:sz w:val="21"/>
          <w:szCs w:val="21"/>
        </w:rPr>
      </w:pPr>
      <w:r>
        <w:rPr>
          <w:rFonts w:hint="eastAsia"/>
        </w:rPr>
        <w:t>第一章</w:t>
      </w:r>
      <w:r>
        <w:t xml:space="preserve">  </w:t>
      </w:r>
      <w:r>
        <w:rPr>
          <w:rFonts w:hint="eastAsia"/>
        </w:rPr>
        <w:t>竞赛介绍</w:t>
      </w:r>
    </w:p>
    <w:p w:rsidR="0067312D" w:rsidRPr="00A95507" w:rsidRDefault="0067312D" w:rsidP="00890BC4">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rPr>
      </w:pPr>
      <w:r w:rsidRPr="00A95507">
        <w:rPr>
          <w:rFonts w:ascii="微软雅黑" w:eastAsia="微软雅黑" w:hAnsi="微软雅黑" w:hint="eastAsia"/>
          <w:color w:val="auto"/>
          <w:u w:color="1F497D"/>
          <w:lang w:val="zh-TW" w:eastAsia="zh-TW"/>
        </w:rPr>
        <w:t>在中国面临从制造业大国向制造业强国转型的历史时期，</w:t>
      </w:r>
      <w:r w:rsidRPr="00A95507">
        <w:rPr>
          <w:rFonts w:ascii="微软雅黑" w:eastAsia="微软雅黑" w:hAnsi="微软雅黑" w:hint="eastAsia"/>
          <w:color w:val="auto"/>
          <w:u w:color="1F497D"/>
        </w:rPr>
        <w:t>“</w:t>
      </w:r>
      <w:r w:rsidRPr="00A95507">
        <w:rPr>
          <w:rFonts w:ascii="微软雅黑" w:eastAsia="微软雅黑" w:hAnsi="微软雅黑" w:hint="eastAsia"/>
          <w:color w:val="auto"/>
          <w:u w:color="1F497D"/>
          <w:lang w:val="zh-TW" w:eastAsia="zh-TW"/>
        </w:rPr>
        <w:t>中国制造</w:t>
      </w:r>
      <w:r w:rsidRPr="00A95507">
        <w:rPr>
          <w:rFonts w:ascii="微软雅黑" w:eastAsia="微软雅黑" w:hAnsi="微软雅黑"/>
          <w:color w:val="auto"/>
          <w:u w:color="1F497D"/>
        </w:rPr>
        <w:t>2025</w:t>
      </w:r>
      <w:r w:rsidRPr="00A95507">
        <w:rPr>
          <w:rFonts w:ascii="微软雅黑" w:eastAsia="微软雅黑" w:hAnsi="微软雅黑" w:hint="eastAsia"/>
          <w:color w:val="auto"/>
          <w:u w:color="1F497D"/>
        </w:rPr>
        <w:t>”</w:t>
      </w:r>
      <w:r w:rsidRPr="00A95507">
        <w:rPr>
          <w:rFonts w:ascii="微软雅黑" w:eastAsia="微软雅黑" w:hAnsi="微软雅黑" w:hint="eastAsia"/>
          <w:color w:val="auto"/>
          <w:u w:color="1F497D"/>
          <w:lang w:val="zh-TW" w:eastAsia="zh-TW"/>
        </w:rPr>
        <w:t>已成为新的国家发展战略</w:t>
      </w:r>
      <w:r w:rsidRPr="00A95507">
        <w:rPr>
          <w:rFonts w:ascii="微软雅黑" w:eastAsia="微软雅黑" w:hAnsi="微软雅黑" w:hint="eastAsia"/>
          <w:color w:val="auto"/>
          <w:u w:color="1F497D"/>
          <w:lang w:val="zh-CN"/>
        </w:rPr>
        <w:t>。</w:t>
      </w:r>
      <w:r w:rsidRPr="00A95507">
        <w:rPr>
          <w:rFonts w:ascii="微软雅黑" w:eastAsia="微软雅黑" w:hAnsi="微软雅黑" w:hint="eastAsia"/>
          <w:color w:val="auto"/>
          <w:lang w:val="zh-TW" w:eastAsia="zh-TW"/>
        </w:rPr>
        <w:t>根据</w:t>
      </w:r>
      <w:r w:rsidRPr="00A95507">
        <w:rPr>
          <w:rFonts w:ascii="微软雅黑" w:eastAsia="微软雅黑" w:hAnsi="微软雅黑"/>
          <w:color w:val="auto"/>
        </w:rPr>
        <w:t>2011</w:t>
      </w:r>
      <w:r w:rsidRPr="00A95507">
        <w:rPr>
          <w:rFonts w:ascii="微软雅黑" w:eastAsia="微软雅黑" w:hAnsi="微软雅黑" w:hint="eastAsia"/>
          <w:color w:val="auto"/>
          <w:lang w:val="zh-TW" w:eastAsia="zh-TW"/>
        </w:rPr>
        <w:t>年</w:t>
      </w:r>
      <w:r w:rsidRPr="00A95507">
        <w:rPr>
          <w:rFonts w:ascii="微软雅黑" w:eastAsia="微软雅黑" w:hAnsi="微软雅黑"/>
          <w:color w:val="auto"/>
        </w:rPr>
        <w:t>2</w:t>
      </w:r>
      <w:r w:rsidRPr="00A95507">
        <w:rPr>
          <w:rFonts w:ascii="微软雅黑" w:eastAsia="微软雅黑" w:hAnsi="微软雅黑" w:hint="eastAsia"/>
          <w:color w:val="auto"/>
          <w:lang w:val="zh-TW" w:eastAsia="zh-TW"/>
        </w:rPr>
        <w:t>月由教育部与西门子（中国）有限公司签署的合作备忘录</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由教育部高等学校自动化类专业教学指导分委员会（以下简称</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自动化教指委</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）、西门子（中国）有限公司（以下简称</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西门子</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）和中国系统仿真学会（以下简称</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仿真学会</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）联合主办的全国大学生</w:t>
      </w:r>
      <w:r w:rsidRPr="00A95507">
        <w:rPr>
          <w:rFonts w:ascii="微软雅黑" w:eastAsia="微软雅黑" w:hAnsi="微软雅黑" w:hint="eastAsia"/>
          <w:b/>
          <w:bCs/>
          <w:color w:val="auto"/>
          <w:lang w:val="zh-CN"/>
        </w:rPr>
        <w:t>”</w:t>
      </w:r>
      <w:r w:rsidRPr="00A95507">
        <w:rPr>
          <w:rFonts w:ascii="微软雅黑" w:eastAsia="微软雅黑" w:hAnsi="微软雅黑" w:hint="eastAsia"/>
          <w:color w:val="auto"/>
          <w:lang w:val="zh-TW" w:eastAsia="zh-TW"/>
        </w:rPr>
        <w:t>西门子杯</w:t>
      </w:r>
      <w:r w:rsidRPr="00A95507">
        <w:rPr>
          <w:rFonts w:ascii="微软雅黑" w:eastAsia="微软雅黑" w:hAnsi="微软雅黑" w:hint="eastAsia"/>
          <w:b/>
          <w:bCs/>
          <w:color w:val="auto"/>
          <w:lang w:val="zh-CN"/>
        </w:rPr>
        <w:t>”</w:t>
      </w:r>
      <w:r w:rsidRPr="00A95507">
        <w:rPr>
          <w:rFonts w:ascii="微软雅黑" w:eastAsia="微软雅黑" w:hAnsi="微软雅黑" w:hint="eastAsia"/>
          <w:color w:val="auto"/>
          <w:lang w:val="zh-TW" w:eastAsia="zh-TW"/>
        </w:rPr>
        <w:t>工业自动化挑战赛</w:t>
      </w:r>
      <w:r w:rsidRPr="00A95507">
        <w:rPr>
          <w:rFonts w:ascii="微软雅黑" w:eastAsia="微软雅黑" w:hAnsi="微软雅黑" w:hint="eastAsia"/>
          <w:color w:val="auto"/>
          <w:lang w:val="zh-CN"/>
        </w:rPr>
        <w:t>是针对智能制造发展所需的技术及创新人才进行培养及选拔的学生竞赛。竞赛根据教育部卓越工程师计划的要求，于</w:t>
      </w:r>
      <w:r w:rsidRPr="00A95507">
        <w:rPr>
          <w:rFonts w:ascii="微软雅黑" w:eastAsia="微软雅黑" w:hAnsi="微软雅黑"/>
          <w:color w:val="auto"/>
          <w:lang w:val="zh-CN"/>
        </w:rPr>
        <w:t>2012</w:t>
      </w:r>
      <w:r w:rsidRPr="00A95507">
        <w:rPr>
          <w:rFonts w:ascii="微软雅黑" w:eastAsia="微软雅黑" w:hAnsi="微软雅黑" w:hint="eastAsia"/>
          <w:color w:val="auto"/>
          <w:lang w:val="zh-CN"/>
        </w:rPr>
        <w:t>年获得</w:t>
      </w:r>
      <w:r w:rsidRPr="00A95507">
        <w:rPr>
          <w:rFonts w:ascii="微软雅黑" w:eastAsia="微软雅黑" w:hAnsi="微软雅黑" w:hint="eastAsia"/>
          <w:color w:val="auto"/>
          <w:lang w:val="zh-TW" w:eastAsia="zh-TW"/>
        </w:rPr>
        <w:t>教育部质量工程的资助</w:t>
      </w:r>
      <w:r w:rsidRPr="00A95507">
        <w:rPr>
          <w:rFonts w:ascii="微软雅黑" w:eastAsia="微软雅黑" w:hAnsi="微软雅黑" w:hint="eastAsia"/>
          <w:color w:val="auto"/>
          <w:lang w:val="zh-CN"/>
        </w:rPr>
        <w:t>，是中欧工程教育合作内容之一</w:t>
      </w:r>
      <w:r w:rsidRPr="00A95507">
        <w:rPr>
          <w:rFonts w:ascii="微软雅黑" w:eastAsia="微软雅黑" w:hAnsi="微软雅黑" w:hint="eastAsia"/>
          <w:color w:val="auto"/>
          <w:lang w:val="zh-TW" w:eastAsia="zh-TW"/>
        </w:rPr>
        <w:t>。大赛秘书处设在北京化工大学。</w:t>
      </w:r>
    </w:p>
    <w:p w:rsidR="0067312D" w:rsidRPr="00A95507" w:rsidRDefault="0067312D" w:rsidP="00890BC4">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lang w:val="zh-TW" w:eastAsia="zh-TW"/>
        </w:rPr>
      </w:pPr>
      <w:r w:rsidRPr="00A95507">
        <w:rPr>
          <w:rFonts w:ascii="微软雅黑" w:eastAsia="微软雅黑" w:hAnsi="微软雅黑" w:hint="eastAsia"/>
          <w:color w:val="auto"/>
          <w:lang w:val="zh-CN"/>
        </w:rPr>
        <w:t>竞赛</w:t>
      </w:r>
      <w:r w:rsidRPr="00A95507">
        <w:rPr>
          <w:rFonts w:ascii="微软雅黑" w:eastAsia="微软雅黑" w:hAnsi="微软雅黑" w:hint="eastAsia"/>
          <w:color w:val="auto"/>
          <w:lang w:val="zh-TW" w:eastAsia="zh-TW"/>
        </w:rPr>
        <w:t>面向全国自动化、机电</w:t>
      </w:r>
      <w:r w:rsidRPr="00A95507">
        <w:rPr>
          <w:rFonts w:ascii="微软雅黑" w:eastAsia="微软雅黑" w:hAnsi="微软雅黑" w:hint="eastAsia"/>
          <w:color w:val="auto"/>
          <w:lang w:val="zh-CN"/>
        </w:rPr>
        <w:t>、电气、电子、计算机、通讯及物联网等制造业</w:t>
      </w:r>
      <w:r w:rsidRPr="00A95507">
        <w:rPr>
          <w:rFonts w:ascii="微软雅黑" w:eastAsia="微软雅黑" w:hAnsi="微软雅黑" w:hint="eastAsia"/>
          <w:color w:val="auto"/>
          <w:lang w:val="zh-TW" w:eastAsia="zh-TW"/>
        </w:rPr>
        <w:t>相关</w:t>
      </w:r>
      <w:r w:rsidRPr="00A95507">
        <w:rPr>
          <w:rFonts w:ascii="微软雅黑" w:eastAsia="微软雅黑" w:hAnsi="微软雅黑" w:hint="eastAsia"/>
          <w:color w:val="auto"/>
          <w:lang w:val="zh-CN"/>
        </w:rPr>
        <w:t>的信息类</w:t>
      </w:r>
      <w:r w:rsidRPr="00A95507">
        <w:rPr>
          <w:rFonts w:ascii="微软雅黑" w:eastAsia="微软雅黑" w:hAnsi="微软雅黑" w:hint="eastAsia"/>
          <w:color w:val="auto"/>
          <w:lang w:val="zh-TW" w:eastAsia="zh-TW"/>
        </w:rPr>
        <w:t>专业大学生和高职高专学生</w:t>
      </w:r>
      <w:r w:rsidRPr="00A95507">
        <w:rPr>
          <w:rFonts w:ascii="微软雅黑" w:eastAsia="微软雅黑" w:hAnsi="微软雅黑" w:hint="eastAsia"/>
          <w:color w:val="auto"/>
          <w:lang w:val="zh-CN"/>
        </w:rPr>
        <w:t>，并鼓励机械、化工、生物、能源等相关应用专业学生与此类专业学生联合组队参加。赛项</w:t>
      </w:r>
      <w:r w:rsidRPr="00A95507">
        <w:rPr>
          <w:rFonts w:ascii="微软雅黑" w:eastAsia="微软雅黑" w:hAnsi="微软雅黑" w:hint="eastAsia"/>
          <w:color w:val="auto"/>
          <w:u w:color="1F497D"/>
          <w:lang w:val="zh-TW" w:eastAsia="zh-TW"/>
        </w:rPr>
        <w:t>涉及逻辑控制、过程控制、运动控制、工业通讯</w:t>
      </w:r>
      <w:r w:rsidRPr="00A95507">
        <w:rPr>
          <w:rFonts w:ascii="微软雅黑" w:eastAsia="微软雅黑" w:hAnsi="微软雅黑" w:hint="eastAsia"/>
          <w:color w:val="auto"/>
          <w:u w:color="1F497D"/>
          <w:lang w:val="zh-CN"/>
        </w:rPr>
        <w:t>、</w:t>
      </w:r>
      <w:r w:rsidRPr="00A95507">
        <w:rPr>
          <w:rFonts w:ascii="微软雅黑" w:eastAsia="微软雅黑" w:hAnsi="微软雅黑" w:hint="eastAsia"/>
          <w:color w:val="auto"/>
          <w:u w:color="1F497D"/>
          <w:lang w:val="zh-TW" w:eastAsia="zh-TW"/>
        </w:rPr>
        <w:t>硬件</w:t>
      </w:r>
      <w:r w:rsidRPr="00A95507">
        <w:rPr>
          <w:rFonts w:ascii="微软雅黑" w:eastAsia="微软雅黑" w:hAnsi="微软雅黑" w:hint="eastAsia"/>
          <w:color w:val="auto"/>
          <w:lang w:val="zh-CN"/>
        </w:rPr>
        <w:t>研发及产品设计</w:t>
      </w:r>
      <w:r w:rsidRPr="00A95507">
        <w:rPr>
          <w:rFonts w:ascii="微软雅黑" w:eastAsia="微软雅黑" w:hAnsi="微软雅黑" w:hint="eastAsia"/>
          <w:color w:val="auto"/>
          <w:u w:color="1F497D"/>
          <w:lang w:val="zh-TW" w:eastAsia="zh-TW"/>
        </w:rPr>
        <w:t>等领域，针对应用型、</w:t>
      </w:r>
      <w:r w:rsidRPr="00A95507">
        <w:rPr>
          <w:rFonts w:ascii="微软雅黑" w:eastAsia="微软雅黑" w:hAnsi="微软雅黑" w:hint="eastAsia"/>
          <w:color w:val="auto"/>
          <w:lang w:val="zh-CN"/>
        </w:rPr>
        <w:t>设计</w:t>
      </w:r>
      <w:r w:rsidRPr="00A95507">
        <w:rPr>
          <w:rFonts w:ascii="微软雅黑" w:eastAsia="微软雅黑" w:hAnsi="微软雅黑" w:hint="eastAsia"/>
          <w:color w:val="auto"/>
          <w:u w:color="1F497D"/>
          <w:lang w:val="zh-TW" w:eastAsia="zh-TW"/>
        </w:rPr>
        <w:t>型、研发型</w:t>
      </w:r>
      <w:r w:rsidRPr="00A95507">
        <w:rPr>
          <w:rFonts w:ascii="微软雅黑" w:eastAsia="微软雅黑" w:hAnsi="微软雅黑" w:hint="eastAsia"/>
          <w:color w:val="auto"/>
          <w:lang w:val="zh-CN"/>
        </w:rPr>
        <w:t>及创新型</w:t>
      </w:r>
      <w:r w:rsidRPr="00A95507">
        <w:rPr>
          <w:rFonts w:ascii="微软雅黑" w:eastAsia="微软雅黑" w:hAnsi="微软雅黑" w:hint="eastAsia"/>
          <w:color w:val="auto"/>
          <w:u w:color="1F497D"/>
          <w:lang w:val="zh-TW" w:eastAsia="zh-TW"/>
        </w:rPr>
        <w:t>等</w:t>
      </w:r>
      <w:r w:rsidRPr="00A95507">
        <w:rPr>
          <w:rFonts w:ascii="微软雅黑" w:eastAsia="微软雅黑" w:hAnsi="微软雅黑" w:hint="eastAsia"/>
          <w:color w:val="auto"/>
          <w:lang w:val="zh-CN"/>
        </w:rPr>
        <w:t>高端</w:t>
      </w:r>
      <w:r w:rsidRPr="00A95507">
        <w:rPr>
          <w:rFonts w:ascii="微软雅黑" w:eastAsia="微软雅黑" w:hAnsi="微软雅黑" w:hint="eastAsia"/>
          <w:color w:val="auto"/>
          <w:u w:color="1F497D"/>
          <w:lang w:val="zh-TW" w:eastAsia="zh-TW"/>
        </w:rPr>
        <w:t>人才进行培养的引导。</w:t>
      </w:r>
    </w:p>
    <w:p w:rsidR="0067312D" w:rsidRPr="00A95507" w:rsidRDefault="0067312D" w:rsidP="00890BC4">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rPr>
      </w:pPr>
      <w:r w:rsidRPr="00A95507">
        <w:rPr>
          <w:rFonts w:ascii="微软雅黑" w:eastAsia="微软雅黑" w:hAnsi="微软雅黑" w:hint="eastAsia"/>
          <w:color w:val="auto"/>
          <w:lang w:val="zh-TW" w:eastAsia="zh-TW"/>
        </w:rPr>
        <w:t>全国大学生</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西门子杯</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工业自动化挑战赛的前身是</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西门子杯</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全国大学生控制仿真挑战赛，是由西门子公司与北京化工大学于</w:t>
      </w:r>
      <w:r w:rsidRPr="00A95507">
        <w:rPr>
          <w:rFonts w:ascii="微软雅黑" w:eastAsia="微软雅黑" w:hAnsi="微软雅黑"/>
          <w:color w:val="auto"/>
        </w:rPr>
        <w:t>2006</w:t>
      </w:r>
      <w:r w:rsidRPr="00A95507">
        <w:rPr>
          <w:rFonts w:ascii="微软雅黑" w:eastAsia="微软雅黑" w:hAnsi="微软雅黑" w:hint="eastAsia"/>
          <w:color w:val="auto"/>
          <w:lang w:val="zh-TW" w:eastAsia="zh-TW"/>
        </w:rPr>
        <w:t>年</w:t>
      </w:r>
      <w:r w:rsidRPr="00A95507">
        <w:rPr>
          <w:rFonts w:ascii="微软雅黑" w:eastAsia="微软雅黑" w:hAnsi="微软雅黑" w:hint="eastAsia"/>
          <w:color w:val="auto"/>
          <w:lang w:val="zh-CN"/>
        </w:rPr>
        <w:t>发起</w:t>
      </w:r>
      <w:r w:rsidRPr="00A95507">
        <w:rPr>
          <w:rFonts w:ascii="微软雅黑" w:eastAsia="微软雅黑" w:hAnsi="微软雅黑" w:hint="eastAsia"/>
          <w:color w:val="auto"/>
          <w:lang w:val="zh-TW" w:eastAsia="zh-TW"/>
        </w:rPr>
        <w:t>创办，并由中国系统仿真学会领导的面向自动化领域工程人才培养的竞赛，已成功举办九届。原教育部副部长吴启迪教授</w:t>
      </w:r>
      <w:r w:rsidRPr="00A95507">
        <w:rPr>
          <w:rFonts w:ascii="微软雅黑" w:eastAsia="微软雅黑" w:hAnsi="微软雅黑" w:hint="eastAsia"/>
          <w:color w:val="auto"/>
          <w:lang w:val="zh-CN"/>
        </w:rPr>
        <w:t>与赵沁平院士曾七</w:t>
      </w:r>
      <w:r w:rsidRPr="00A95507">
        <w:rPr>
          <w:rFonts w:ascii="微软雅黑" w:eastAsia="微软雅黑" w:hAnsi="微软雅黑" w:hint="eastAsia"/>
          <w:color w:val="auto"/>
          <w:lang w:val="zh-TW" w:eastAsia="zh-TW"/>
        </w:rPr>
        <w:t>次亲临竞赛现场指导工作并颁发获奖证书。</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lang w:val="zh-TW" w:eastAsia="zh-TW"/>
        </w:rPr>
      </w:pPr>
      <w:r w:rsidRPr="00A95507">
        <w:rPr>
          <w:rFonts w:ascii="微软雅黑" w:eastAsia="微软雅黑" w:hAnsi="微软雅黑" w:hint="eastAsia"/>
          <w:color w:val="auto"/>
          <w:lang w:val="zh-TW" w:eastAsia="zh-TW"/>
        </w:rPr>
        <w:t>全国大学生</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西门子杯</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工业自动化挑战赛开创了一种全新的竞赛模式</w:t>
      </w:r>
      <w:r w:rsidRPr="00A95507">
        <w:rPr>
          <w:rFonts w:ascii="微软雅黑" w:eastAsia="微软雅黑" w:hAnsi="微软雅黑" w:hint="eastAsia"/>
          <w:color w:val="auto"/>
          <w:lang w:val="zh-CN"/>
        </w:rPr>
        <w:t>。针对工程应用与设计类赛项，</w:t>
      </w:r>
      <w:r w:rsidRPr="00A95507">
        <w:rPr>
          <w:rFonts w:ascii="微软雅黑" w:eastAsia="微软雅黑" w:hAnsi="微软雅黑" w:hint="eastAsia"/>
          <w:color w:val="auto"/>
          <w:lang w:val="zh-TW" w:eastAsia="zh-TW"/>
        </w:rPr>
        <w:t>它</w:t>
      </w:r>
      <w:r w:rsidRPr="00A95507">
        <w:rPr>
          <w:rFonts w:ascii="微软雅黑" w:eastAsia="微软雅黑" w:hAnsi="微软雅黑" w:hint="eastAsia"/>
          <w:color w:val="auto"/>
          <w:lang w:val="zh-CN"/>
        </w:rPr>
        <w:t>从</w:t>
      </w:r>
      <w:r w:rsidRPr="00A95507">
        <w:rPr>
          <w:rFonts w:ascii="微软雅黑" w:eastAsia="微软雅黑" w:hAnsi="微软雅黑" w:hint="eastAsia"/>
          <w:color w:val="auto"/>
          <w:lang w:val="zh-TW" w:eastAsia="zh-TW"/>
        </w:rPr>
        <w:t>工业领域的</w:t>
      </w:r>
      <w:r w:rsidRPr="00A95507">
        <w:rPr>
          <w:rFonts w:ascii="微软雅黑" w:eastAsia="微软雅黑" w:hAnsi="微软雅黑" w:hint="eastAsia"/>
          <w:color w:val="auto"/>
          <w:lang w:val="zh-CN"/>
        </w:rPr>
        <w:t>实际需求抽象成一个工程项目作</w:t>
      </w:r>
      <w:r w:rsidRPr="00A95507">
        <w:rPr>
          <w:rFonts w:ascii="微软雅黑" w:eastAsia="微软雅黑" w:hAnsi="微软雅黑" w:hint="eastAsia"/>
          <w:color w:val="auto"/>
          <w:lang w:val="zh-TW" w:eastAsia="zh-TW"/>
        </w:rPr>
        <w:t>为</w:t>
      </w:r>
      <w:r w:rsidRPr="00A95507">
        <w:rPr>
          <w:rFonts w:ascii="微软雅黑" w:eastAsia="微软雅黑" w:hAnsi="微软雅黑" w:hint="eastAsia"/>
          <w:color w:val="auto"/>
          <w:lang w:val="zh-CN"/>
        </w:rPr>
        <w:t>竞赛对象</w:t>
      </w:r>
      <w:r w:rsidRPr="00A95507">
        <w:rPr>
          <w:rFonts w:ascii="微软雅黑" w:eastAsia="微软雅黑" w:hAnsi="微软雅黑" w:hint="eastAsia"/>
          <w:color w:val="auto"/>
          <w:lang w:val="zh-TW" w:eastAsia="zh-TW"/>
        </w:rPr>
        <w:t>，大赛组委会充当甲方角色，而参赛队伍以团队的形式充当乙方角色，通过分析、设计、竞标、实施、排错、优化、移交等多个实际环节完成竞赛</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参赛队伍</w:t>
      </w:r>
      <w:r w:rsidRPr="00A95507">
        <w:rPr>
          <w:rFonts w:ascii="微软雅黑" w:eastAsia="微软雅黑" w:hAnsi="微软雅黑" w:hint="eastAsia"/>
          <w:color w:val="auto"/>
          <w:lang w:val="zh-CN"/>
        </w:rPr>
        <w:t>应在工业对象的深入分析基础上，完成自动化系统的设计，并</w:t>
      </w:r>
      <w:r w:rsidRPr="00A95507">
        <w:rPr>
          <w:rFonts w:ascii="微软雅黑" w:eastAsia="微软雅黑" w:hAnsi="微软雅黑" w:hint="eastAsia"/>
          <w:color w:val="auto"/>
          <w:lang w:val="zh-TW" w:eastAsia="zh-TW"/>
        </w:rPr>
        <w:t>在真实的工业控制器和仿真的工业对象环境下</w:t>
      </w:r>
      <w:r w:rsidRPr="00A95507">
        <w:rPr>
          <w:rFonts w:ascii="微软雅黑" w:eastAsia="微软雅黑" w:hAnsi="微软雅黑" w:hint="eastAsia"/>
          <w:color w:val="auto"/>
          <w:lang w:val="zh-CN"/>
        </w:rPr>
        <w:t>完成实施与调试。同时运用智能技术兼顾节能、效率等优化目标，</w:t>
      </w:r>
      <w:r w:rsidRPr="00A95507">
        <w:rPr>
          <w:rFonts w:ascii="微软雅黑" w:eastAsia="微软雅黑" w:hAnsi="微软雅黑" w:hint="eastAsia"/>
          <w:color w:val="auto"/>
          <w:lang w:val="zh-TW" w:eastAsia="zh-TW"/>
        </w:rPr>
        <w:t>以实际效果来决定名次。</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rPr>
      </w:pPr>
      <w:r w:rsidRPr="00A95507">
        <w:rPr>
          <w:rFonts w:ascii="微软雅黑" w:eastAsia="微软雅黑" w:hAnsi="微软雅黑" w:hint="eastAsia"/>
          <w:color w:val="auto"/>
          <w:lang w:val="zh-CN"/>
        </w:rPr>
        <w:t>针对研发及创新类赛项，竞赛要求参赛队伍以创新创业团队的角色，在竞赛主题范围内进行自主选题，完成产品或系统从创意、分析、设计、研发、样机测试、规模生产等环节的研发工作。以所完成工作的创新性、技术难度、工程严谨及市场推广前景为评价依据。</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rPr>
      </w:pPr>
      <w:r w:rsidRPr="00A95507">
        <w:rPr>
          <w:rFonts w:ascii="微软雅黑" w:eastAsia="微软雅黑" w:hAnsi="微软雅黑" w:hint="eastAsia"/>
          <w:color w:val="auto"/>
          <w:lang w:val="zh-TW" w:eastAsia="zh-TW"/>
        </w:rPr>
        <w:t>全国大学生</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西门子杯</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工业自动化挑战赛不仅</w:t>
      </w:r>
      <w:r w:rsidRPr="00A95507">
        <w:rPr>
          <w:rFonts w:ascii="微软雅黑" w:eastAsia="微软雅黑" w:hAnsi="微软雅黑" w:hint="eastAsia"/>
          <w:color w:val="auto"/>
          <w:lang w:val="zh-CN"/>
        </w:rPr>
        <w:t>是各院校</w:t>
      </w:r>
      <w:r w:rsidRPr="00A95507">
        <w:rPr>
          <w:rFonts w:ascii="微软雅黑" w:eastAsia="微软雅黑" w:hAnsi="微软雅黑" w:hint="eastAsia"/>
          <w:color w:val="auto"/>
          <w:lang w:val="zh-TW" w:eastAsia="zh-TW"/>
        </w:rPr>
        <w:t>师生之间</w:t>
      </w:r>
      <w:r w:rsidRPr="00A95507">
        <w:rPr>
          <w:rFonts w:ascii="微软雅黑" w:eastAsia="微软雅黑" w:hAnsi="微软雅黑" w:hint="eastAsia"/>
          <w:color w:val="auto"/>
          <w:lang w:val="zh-CN"/>
        </w:rPr>
        <w:t>的交流平台，也是相关专业之间的</w:t>
      </w:r>
      <w:r w:rsidRPr="00A95507">
        <w:rPr>
          <w:rFonts w:ascii="微软雅黑" w:eastAsia="微软雅黑" w:hAnsi="微软雅黑" w:hint="eastAsia"/>
          <w:color w:val="auto"/>
          <w:lang w:val="zh-TW" w:eastAsia="zh-TW"/>
        </w:rPr>
        <w:t>相互交流的桥梁</w:t>
      </w:r>
      <w:r w:rsidRPr="00A95507">
        <w:rPr>
          <w:rFonts w:ascii="微软雅黑" w:eastAsia="微软雅黑" w:hAnsi="微软雅黑" w:hint="eastAsia"/>
          <w:color w:val="auto"/>
          <w:lang w:val="zh-CN"/>
        </w:rPr>
        <w:t>，从人才角度促进传统工业技术与信息化技术的两化融合。大赛环节的设计依据是西门子</w:t>
      </w:r>
      <w:r w:rsidRPr="00A95507">
        <w:rPr>
          <w:rFonts w:ascii="微软雅黑" w:eastAsia="微软雅黑" w:hAnsi="微软雅黑" w:hint="eastAsia"/>
          <w:color w:val="auto"/>
          <w:lang w:val="zh-TW" w:eastAsia="zh-TW"/>
        </w:rPr>
        <w:t>卓越工程师的能力模型</w:t>
      </w:r>
      <w:r w:rsidRPr="00A95507">
        <w:rPr>
          <w:rFonts w:ascii="微软雅黑" w:eastAsia="微软雅黑" w:hAnsi="微软雅黑" w:hint="eastAsia"/>
          <w:color w:val="auto"/>
          <w:lang w:val="zh-CN"/>
        </w:rPr>
        <w:t>和</w:t>
      </w:r>
      <w:r w:rsidRPr="00A95507">
        <w:rPr>
          <w:rFonts w:ascii="微软雅黑" w:eastAsia="微软雅黑" w:hAnsi="微软雅黑"/>
          <w:color w:val="auto"/>
          <w:lang w:val="zh-CN"/>
        </w:rPr>
        <w:t>70</w:t>
      </w:r>
      <w:r w:rsidRPr="00A95507">
        <w:rPr>
          <w:rFonts w:ascii="微软雅黑" w:eastAsia="微软雅黑" w:hAnsi="微软雅黑" w:hint="eastAsia"/>
          <w:color w:val="auto"/>
          <w:lang w:val="zh-CN"/>
        </w:rPr>
        <w:t>余年积累的高</w:t>
      </w:r>
      <w:r w:rsidRPr="00A95507">
        <w:rPr>
          <w:rFonts w:ascii="微软雅黑" w:eastAsia="微软雅黑" w:hAnsi="微软雅黑" w:hint="eastAsia"/>
          <w:color w:val="auto"/>
          <w:lang w:val="zh-TW" w:eastAsia="zh-TW"/>
        </w:rPr>
        <w:t>素质</w:t>
      </w:r>
      <w:r w:rsidRPr="00A95507">
        <w:rPr>
          <w:rFonts w:ascii="微软雅黑" w:eastAsia="微软雅黑" w:hAnsi="微软雅黑" w:hint="eastAsia"/>
          <w:color w:val="auto"/>
          <w:lang w:val="zh-CN"/>
        </w:rPr>
        <w:t>人力资源模型，将卓越工程人才的具体要求在竞赛环节中得以体现，从而引导优秀工程人才的培养</w:t>
      </w:r>
      <w:r w:rsidRPr="00A95507">
        <w:rPr>
          <w:rFonts w:ascii="微软雅黑" w:eastAsia="微软雅黑" w:hAnsi="微软雅黑" w:hint="eastAsia"/>
          <w:color w:val="auto"/>
          <w:lang w:val="zh-TW" w:eastAsia="zh-TW"/>
        </w:rPr>
        <w:t>。</w:t>
      </w:r>
      <w:r w:rsidRPr="00A95507">
        <w:rPr>
          <w:rFonts w:ascii="微软雅黑" w:eastAsia="微软雅黑" w:hAnsi="微软雅黑" w:hint="eastAsia"/>
          <w:color w:val="auto"/>
          <w:lang w:val="zh-CN"/>
        </w:rPr>
        <w:t>因此，在比赛竞争之余，大赛</w:t>
      </w:r>
      <w:r w:rsidRPr="00A95507">
        <w:rPr>
          <w:rFonts w:ascii="微软雅黑" w:eastAsia="微软雅黑" w:hAnsi="微软雅黑" w:hint="eastAsia"/>
          <w:color w:val="auto"/>
          <w:lang w:val="zh-TW" w:eastAsia="zh-TW"/>
        </w:rPr>
        <w:t>更希望成为帮助</w:t>
      </w:r>
      <w:r w:rsidRPr="00A95507">
        <w:rPr>
          <w:rFonts w:ascii="微软雅黑" w:eastAsia="微软雅黑" w:hAnsi="微软雅黑" w:hint="eastAsia"/>
          <w:color w:val="auto"/>
          <w:lang w:val="zh-CN"/>
        </w:rPr>
        <w:t>有志于工程领域发展的</w:t>
      </w:r>
      <w:r w:rsidRPr="00A95507">
        <w:rPr>
          <w:rFonts w:ascii="微软雅黑" w:eastAsia="微软雅黑" w:hAnsi="微软雅黑" w:hint="eastAsia"/>
          <w:color w:val="auto"/>
          <w:lang w:val="zh-TW" w:eastAsia="zh-TW"/>
        </w:rPr>
        <w:t>学生成长为</w:t>
      </w:r>
      <w:r w:rsidRPr="00A95507">
        <w:rPr>
          <w:rFonts w:ascii="微软雅黑" w:eastAsia="微软雅黑" w:hAnsi="微软雅黑" w:hint="eastAsia"/>
          <w:color w:val="auto"/>
          <w:lang w:val="zh-CN"/>
        </w:rPr>
        <w:t>卓越</w:t>
      </w:r>
      <w:r w:rsidRPr="00A95507">
        <w:rPr>
          <w:rFonts w:ascii="微软雅黑" w:eastAsia="微软雅黑" w:hAnsi="微软雅黑" w:hint="eastAsia"/>
          <w:color w:val="auto"/>
          <w:lang w:val="zh-TW" w:eastAsia="zh-TW"/>
        </w:rPr>
        <w:t>工程</w:t>
      </w:r>
      <w:r w:rsidRPr="00A95507">
        <w:rPr>
          <w:rFonts w:ascii="微软雅黑" w:eastAsia="微软雅黑" w:hAnsi="微软雅黑" w:hint="eastAsia"/>
          <w:color w:val="auto"/>
          <w:lang w:val="zh-CN"/>
        </w:rPr>
        <w:t>人才</w:t>
      </w:r>
      <w:r w:rsidRPr="00A95507">
        <w:rPr>
          <w:rFonts w:ascii="微软雅黑" w:eastAsia="微软雅黑" w:hAnsi="微软雅黑" w:hint="eastAsia"/>
          <w:color w:val="auto"/>
          <w:lang w:val="zh-TW" w:eastAsia="zh-TW"/>
        </w:rPr>
        <w:t>的平台。</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lang w:val="zh-TW" w:eastAsia="zh-TW"/>
        </w:rPr>
      </w:pPr>
      <w:r w:rsidRPr="00A95507">
        <w:rPr>
          <w:rFonts w:ascii="微软雅黑" w:eastAsia="微软雅黑" w:hAnsi="微软雅黑" w:hint="eastAsia"/>
          <w:color w:val="auto"/>
          <w:lang w:val="zh-TW" w:eastAsia="zh-TW"/>
        </w:rPr>
        <w:t>我们衷心地希望每一位参赛的学生能够更加热爱</w:t>
      </w:r>
      <w:r w:rsidRPr="00A95507">
        <w:rPr>
          <w:rFonts w:ascii="微软雅黑" w:eastAsia="微软雅黑" w:hAnsi="微软雅黑" w:hint="eastAsia"/>
          <w:color w:val="auto"/>
          <w:lang w:val="zh-CN"/>
        </w:rPr>
        <w:t>自动化等相关工程</w:t>
      </w:r>
      <w:r w:rsidRPr="00A95507">
        <w:rPr>
          <w:rFonts w:ascii="微软雅黑" w:eastAsia="微软雅黑" w:hAnsi="微软雅黑" w:hint="eastAsia"/>
          <w:color w:val="auto"/>
          <w:lang w:val="zh-TW" w:eastAsia="zh-TW"/>
        </w:rPr>
        <w:t>技术，能够认同严谨和追求卓越的工程师文化。当然，也希望每一位参赛学生为自己能够成为一名卓越工程师而感到骄傲。</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lang w:val="zh-TW" w:eastAsia="zh-TW"/>
        </w:rPr>
      </w:pPr>
      <w:r w:rsidRPr="00A95507">
        <w:rPr>
          <w:rFonts w:ascii="微软雅黑" w:eastAsia="微软雅黑" w:hAnsi="微软雅黑" w:hint="eastAsia"/>
          <w:color w:val="auto"/>
          <w:lang w:val="zh-TW" w:eastAsia="zh-TW"/>
        </w:rPr>
        <w:t>因为，正是工程师造就了这个世界！</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rPr>
      </w:pPr>
      <w:r w:rsidRPr="00A95507">
        <w:rPr>
          <w:rFonts w:ascii="微软雅黑" w:eastAsia="微软雅黑" w:hAnsi="微软雅黑"/>
          <w:color w:val="auto"/>
        </w:rPr>
        <w:t>Engineers Shaped World!</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rPr>
      </w:pPr>
    </w:p>
    <w:p w:rsidR="0067312D" w:rsidRPr="00A95507" w:rsidRDefault="0067312D" w:rsidP="00A95507">
      <w:pPr>
        <w:pStyle w:val="Heading2"/>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sz w:val="21"/>
          <w:szCs w:val="21"/>
        </w:rPr>
      </w:pPr>
      <w:r>
        <w:rPr>
          <w:rFonts w:hint="eastAsia"/>
          <w:lang w:val="zh-TW"/>
        </w:rPr>
        <w:t>第二章</w:t>
      </w:r>
      <w:r>
        <w:rPr>
          <w:lang w:val="zh-TW"/>
        </w:rPr>
        <w:t xml:space="preserve">  </w:t>
      </w:r>
      <w:r>
        <w:rPr>
          <w:rFonts w:hint="eastAsia"/>
          <w:lang w:val="zh-TW"/>
        </w:rPr>
        <w:t>赛项</w:t>
      </w:r>
      <w:r w:rsidRPr="00A95507">
        <w:rPr>
          <w:rFonts w:hint="eastAsia"/>
          <w:lang w:val="zh-TW" w:eastAsia="zh-TW"/>
        </w:rPr>
        <w:t>介绍</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rPr>
      </w:pPr>
      <w:r w:rsidRPr="00A95507">
        <w:rPr>
          <w:rFonts w:ascii="微软雅黑" w:eastAsia="微软雅黑" w:hAnsi="微软雅黑"/>
          <w:color w:val="auto"/>
        </w:rPr>
        <w:t>2016</w:t>
      </w:r>
      <w:r w:rsidRPr="00A95507">
        <w:rPr>
          <w:rFonts w:ascii="微软雅黑" w:eastAsia="微软雅黑" w:hAnsi="微软雅黑" w:hint="eastAsia"/>
          <w:color w:val="auto"/>
          <w:lang w:val="zh-TW" w:eastAsia="zh-TW"/>
        </w:rPr>
        <w:t>年第十届全国大学生</w:t>
      </w:r>
      <w:r w:rsidRPr="00A95507">
        <w:rPr>
          <w:rFonts w:ascii="微软雅黑" w:eastAsia="微软雅黑" w:hAnsi="微软雅黑" w:hint="eastAsia"/>
          <w:color w:val="auto"/>
        </w:rPr>
        <w:t>”</w:t>
      </w:r>
      <w:r w:rsidRPr="00A95507">
        <w:rPr>
          <w:rFonts w:ascii="微软雅黑" w:eastAsia="微软雅黑" w:hAnsi="微软雅黑" w:hint="eastAsia"/>
          <w:color w:val="auto"/>
          <w:lang w:val="zh-TW" w:eastAsia="zh-TW"/>
        </w:rPr>
        <w:t>西门子杯</w:t>
      </w:r>
      <w:r w:rsidRPr="00A95507">
        <w:rPr>
          <w:rFonts w:ascii="微软雅黑" w:eastAsia="微软雅黑" w:hAnsi="微软雅黑" w:hint="eastAsia"/>
          <w:color w:val="auto"/>
        </w:rPr>
        <w:t>”</w:t>
      </w:r>
      <w:r w:rsidRPr="00A95507">
        <w:rPr>
          <w:rFonts w:ascii="微软雅黑" w:eastAsia="微软雅黑" w:hAnsi="微软雅黑" w:hint="eastAsia"/>
          <w:color w:val="auto"/>
          <w:lang w:val="zh-TW" w:eastAsia="zh-TW"/>
        </w:rPr>
        <w:t>工业自动化挑战赛共设置六大赛项，包括五个正式赛项和一个试运行赛项。</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rPr>
      </w:pPr>
    </w:p>
    <w:p w:rsidR="0067312D" w:rsidRPr="00512662" w:rsidRDefault="0067312D" w:rsidP="00A95507">
      <w:pPr>
        <w:pStyle w:val="ListParagraph"/>
        <w:numPr>
          <w:ilvl w:val="0"/>
          <w:numId w:val="2"/>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b/>
          <w:bCs/>
          <w:color w:val="auto"/>
          <w:u w:color="1F497D"/>
        </w:rPr>
      </w:pPr>
      <w:r w:rsidRPr="00512662">
        <w:rPr>
          <w:rFonts w:ascii="微软雅黑" w:eastAsia="微软雅黑" w:hAnsi="微软雅黑"/>
          <w:b/>
          <w:bCs/>
          <w:color w:val="auto"/>
          <w:u w:color="1F497D"/>
        </w:rPr>
        <w:t>ITEM1</w:t>
      </w:r>
      <w:r w:rsidRPr="00512662">
        <w:rPr>
          <w:rFonts w:ascii="微软雅黑" w:eastAsia="微软雅黑" w:hAnsi="微软雅黑" w:hint="eastAsia"/>
          <w:b/>
          <w:color w:val="auto"/>
          <w:u w:color="1F497D"/>
          <w:lang w:val="zh-TW" w:eastAsia="zh-TW"/>
        </w:rPr>
        <w:t>过程控制赛项</w:t>
      </w:r>
      <w:r w:rsidRPr="00512662">
        <w:rPr>
          <w:rFonts w:ascii="微软雅黑" w:eastAsia="微软雅黑" w:hAnsi="微软雅黑" w:hint="eastAsia"/>
          <w:b/>
          <w:color w:val="auto"/>
          <w:u w:color="1F497D"/>
          <w:lang w:val="zh-CN"/>
        </w:rPr>
        <w:t>（</w:t>
      </w:r>
      <w:r w:rsidRPr="00512662">
        <w:rPr>
          <w:rFonts w:ascii="微软雅黑" w:eastAsia="微软雅黑" w:hAnsi="微软雅黑" w:hint="eastAsia"/>
          <w:b/>
          <w:color w:val="auto"/>
          <w:lang w:val="zh-CN"/>
        </w:rPr>
        <w:t>难度指数</w:t>
      </w:r>
      <w:r w:rsidRPr="00512662">
        <w:rPr>
          <w:rFonts w:ascii="微软雅黑" w:eastAsia="微软雅黑" w:hAnsi="微软雅黑"/>
          <w:b/>
          <w:bCs/>
          <w:color w:val="auto"/>
          <w:lang w:val="zh-CN"/>
        </w:rPr>
        <w:t>5</w:t>
      </w:r>
      <w:r w:rsidRPr="00512662">
        <w:rPr>
          <w:rFonts w:ascii="微软雅黑" w:eastAsia="微软雅黑" w:hAnsi="微软雅黑" w:hint="eastAsia"/>
          <w:b/>
          <w:color w:val="auto"/>
          <w:lang w:val="zh-CN"/>
        </w:rPr>
        <w:t>颗星</w:t>
      </w:r>
      <w:r w:rsidRPr="00512662">
        <w:rPr>
          <w:rFonts w:ascii="微软雅黑" w:eastAsia="微软雅黑" w:hAnsi="微软雅黑" w:hint="eastAsia"/>
          <w:b/>
          <w:color w:val="auto"/>
          <w:u w:color="1F497D"/>
          <w:lang w:val="zh-CN"/>
        </w:rPr>
        <w:t>）</w:t>
      </w:r>
    </w:p>
    <w:p w:rsidR="0067312D" w:rsidRPr="00A95507" w:rsidRDefault="0067312D" w:rsidP="00140C28">
      <w:pPr>
        <w:pStyle w:val="ListParagraph"/>
        <w:pBdr>
          <w:top w:val="none" w:sz="0" w:space="0" w:color="auto"/>
          <w:left w:val="none" w:sz="0" w:space="0" w:color="auto"/>
          <w:bottom w:val="none" w:sz="0" w:space="0" w:color="auto"/>
          <w:right w:val="none" w:sz="0" w:space="0" w:color="auto"/>
          <w:bar w:val="none" w:sz="0" w:color="auto"/>
        </w:pBdr>
        <w:ind w:left="780" w:firstLine="0"/>
        <w:rPr>
          <w:rFonts w:ascii="微软雅黑" w:eastAsia="微软雅黑" w:hAnsi="微软雅黑"/>
          <w:b/>
          <w:bCs/>
          <w:color w:val="auto"/>
          <w:u w:color="1F497D"/>
        </w:rPr>
      </w:pP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rPr>
      </w:pPr>
      <w:r w:rsidRPr="00A95507">
        <w:rPr>
          <w:rFonts w:ascii="微软雅黑" w:eastAsia="微软雅黑" w:hAnsi="微软雅黑"/>
          <w:color w:val="auto"/>
          <w:u w:color="1F497D"/>
        </w:rPr>
        <w:t>ITEM1</w:t>
      </w:r>
      <w:r w:rsidRPr="00A95507">
        <w:rPr>
          <w:rFonts w:ascii="微软雅黑" w:eastAsia="微软雅黑" w:hAnsi="微软雅黑" w:hint="eastAsia"/>
          <w:color w:val="auto"/>
          <w:u w:color="1F497D"/>
        </w:rPr>
        <w:t>过程控制赛项以过程工业中典型工艺流程的控制系统为应用背景，参赛队以项目乙方的角色参与竞赛，重点考察参赛选手对过程控制系统的综合分析、设计、实施及异常处理能力，鼓励在控制方案及算法方面的创新。本赛项面向未来在流程行业从事自动化相关应用的工程师培养，适合院校三年级以上学生参加。</w:t>
      </w:r>
    </w:p>
    <w:p w:rsidR="0067312D" w:rsidRPr="00A95507" w:rsidRDefault="0067312D" w:rsidP="004D03F9">
      <w:pPr>
        <w:pBdr>
          <w:top w:val="none" w:sz="0" w:space="0" w:color="auto"/>
          <w:left w:val="none" w:sz="0" w:space="0" w:color="auto"/>
          <w:bottom w:val="none" w:sz="0" w:space="0" w:color="auto"/>
          <w:right w:val="none" w:sz="0" w:space="0" w:color="auto"/>
          <w:bar w:val="none" w:sz="0" w:color="auto"/>
        </w:pBdr>
        <w:ind w:firstLineChars="200" w:firstLine="31680"/>
        <w:rPr>
          <w:rFonts w:ascii="微软雅黑" w:eastAsia="微软雅黑" w:hAnsi="微软雅黑"/>
          <w:color w:val="auto"/>
          <w:u w:color="1F497D"/>
        </w:rPr>
      </w:pPr>
      <w:r w:rsidRPr="00A95507">
        <w:rPr>
          <w:rFonts w:ascii="微软雅黑" w:eastAsia="微软雅黑" w:hAnsi="微软雅黑" w:hint="eastAsia"/>
          <w:color w:val="auto"/>
          <w:u w:color="1F497D"/>
        </w:rPr>
        <w:t>本赛项工艺对象采用先进的半实物仿真技术实现，并通过工业通讯协议与真实控制系统连接，形成一个完整的过程工业现场环境。参赛选手需要完成：对象特性及控制需求分析、过程仪表选型、控制回路设计及控制算法，相关硬件的选型、系统设计和电气设计；控制系统方案实施与调试，自动开车顺序控制及正常工况的控制系统投用；异常情况下的稳定控制。竞赛从项目前期方案设计、项目工程</w:t>
      </w:r>
      <w:r w:rsidRPr="00A95507">
        <w:rPr>
          <w:rFonts w:ascii="微软雅黑" w:eastAsia="微软雅黑" w:hAnsi="微软雅黑"/>
          <w:color w:val="auto"/>
          <w:u w:color="1F497D"/>
        </w:rPr>
        <w:t>/</w:t>
      </w:r>
      <w:r w:rsidRPr="00A95507">
        <w:rPr>
          <w:rFonts w:ascii="微软雅黑" w:eastAsia="微软雅黑" w:hAnsi="微软雅黑" w:hint="eastAsia"/>
          <w:color w:val="auto"/>
          <w:u w:color="1F497D"/>
        </w:rPr>
        <w:t>程序开发及项目现场执行调试等方面对参赛选手进行考察，能够培养参赛选手实际工业环境中的控制系统分析设计能力、现场实施能力、异常分析处理能力、创新能力等等。</w:t>
      </w:r>
    </w:p>
    <w:p w:rsidR="0067312D" w:rsidRPr="00A95507" w:rsidRDefault="0067312D" w:rsidP="004D03F9">
      <w:pPr>
        <w:pBdr>
          <w:top w:val="none" w:sz="0" w:space="0" w:color="auto"/>
          <w:left w:val="none" w:sz="0" w:space="0" w:color="auto"/>
          <w:bottom w:val="none" w:sz="0" w:space="0" w:color="auto"/>
          <w:right w:val="none" w:sz="0" w:space="0" w:color="auto"/>
          <w:bar w:val="none" w:sz="0" w:color="auto"/>
        </w:pBdr>
        <w:ind w:firstLineChars="200" w:firstLine="31680"/>
        <w:rPr>
          <w:rFonts w:ascii="微软雅黑" w:eastAsia="微软雅黑" w:hAnsi="微软雅黑"/>
          <w:color w:val="auto"/>
          <w:u w:color="1F497D"/>
        </w:rPr>
      </w:pPr>
      <w:r w:rsidRPr="00A95507">
        <w:rPr>
          <w:rFonts w:ascii="微软雅黑" w:eastAsia="微软雅黑" w:hAnsi="微软雅黑"/>
          <w:color w:val="auto"/>
          <w:u w:color="1F497D"/>
        </w:rPr>
        <w:t xml:space="preserve">ITEM1 </w:t>
      </w:r>
      <w:r w:rsidRPr="00A95507">
        <w:rPr>
          <w:rFonts w:ascii="微软雅黑" w:eastAsia="微软雅黑" w:hAnsi="微软雅黑" w:hint="eastAsia"/>
          <w:color w:val="auto"/>
          <w:u w:color="1F497D"/>
        </w:rPr>
        <w:t>控制系统建议采用西门子在过程行业中广泛采用的</w:t>
      </w:r>
      <w:r w:rsidRPr="00A95507">
        <w:rPr>
          <w:rFonts w:ascii="微软雅黑" w:eastAsia="微软雅黑" w:hAnsi="微软雅黑"/>
          <w:color w:val="auto"/>
          <w:u w:color="1F497D"/>
        </w:rPr>
        <w:t>PCS 7</w:t>
      </w:r>
      <w:r w:rsidRPr="00A95507">
        <w:rPr>
          <w:rFonts w:ascii="微软雅黑" w:eastAsia="微软雅黑" w:hAnsi="微软雅黑" w:hint="eastAsia"/>
          <w:color w:val="auto"/>
          <w:u w:color="1F497D"/>
        </w:rPr>
        <w:t>或</w:t>
      </w:r>
      <w:r w:rsidRPr="00A95507">
        <w:rPr>
          <w:rFonts w:ascii="微软雅黑" w:eastAsia="微软雅黑" w:hAnsi="微软雅黑"/>
          <w:color w:val="auto"/>
          <w:u w:color="1F497D"/>
        </w:rPr>
        <w:t>1500 PLC</w:t>
      </w:r>
      <w:r w:rsidRPr="00A95507">
        <w:rPr>
          <w:rFonts w:ascii="微软雅黑" w:eastAsia="微软雅黑" w:hAnsi="微软雅黑" w:hint="eastAsia"/>
          <w:color w:val="auto"/>
          <w:u w:color="1F497D"/>
        </w:rPr>
        <w:t>系统。</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rPr>
      </w:pPr>
    </w:p>
    <w:p w:rsidR="0067312D" w:rsidRPr="00512662" w:rsidRDefault="0067312D" w:rsidP="00A95507">
      <w:pPr>
        <w:pStyle w:val="ListParagraph"/>
        <w:numPr>
          <w:ilvl w:val="0"/>
          <w:numId w:val="2"/>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b/>
          <w:bCs/>
          <w:color w:val="auto"/>
          <w:u w:color="1F497D"/>
        </w:rPr>
      </w:pPr>
      <w:r w:rsidRPr="00512662">
        <w:rPr>
          <w:rFonts w:ascii="微软雅黑" w:eastAsia="微软雅黑" w:hAnsi="微软雅黑"/>
          <w:b/>
          <w:bCs/>
          <w:color w:val="auto"/>
          <w:u w:color="1F497D"/>
        </w:rPr>
        <w:t>ITEM2</w:t>
      </w:r>
      <w:r w:rsidRPr="00512662">
        <w:rPr>
          <w:rFonts w:ascii="微软雅黑" w:eastAsia="微软雅黑" w:hAnsi="微软雅黑" w:hint="eastAsia"/>
          <w:b/>
          <w:color w:val="auto"/>
          <w:u w:color="1F497D"/>
          <w:lang w:val="zh-TW" w:eastAsia="zh-TW"/>
        </w:rPr>
        <w:t>逻辑控制赛项</w:t>
      </w:r>
      <w:r w:rsidRPr="00512662">
        <w:rPr>
          <w:rFonts w:ascii="微软雅黑" w:eastAsia="微软雅黑" w:hAnsi="微软雅黑" w:hint="eastAsia"/>
          <w:b/>
          <w:color w:val="auto"/>
          <w:u w:color="1F497D"/>
          <w:lang w:val="zh-CN"/>
        </w:rPr>
        <w:t>（</w:t>
      </w:r>
      <w:r w:rsidRPr="00512662">
        <w:rPr>
          <w:rFonts w:ascii="微软雅黑" w:eastAsia="微软雅黑" w:hAnsi="微软雅黑" w:hint="eastAsia"/>
          <w:b/>
          <w:color w:val="auto"/>
          <w:lang w:val="zh-CN"/>
        </w:rPr>
        <w:t>难度指数</w:t>
      </w:r>
      <w:r w:rsidRPr="00512662">
        <w:rPr>
          <w:rFonts w:ascii="微软雅黑" w:eastAsia="微软雅黑" w:hAnsi="微软雅黑"/>
          <w:b/>
          <w:bCs/>
          <w:color w:val="auto"/>
          <w:lang w:val="zh-CN"/>
        </w:rPr>
        <w:t>3</w:t>
      </w:r>
      <w:r w:rsidRPr="00512662">
        <w:rPr>
          <w:rFonts w:ascii="微软雅黑" w:eastAsia="微软雅黑" w:hAnsi="微软雅黑" w:hint="eastAsia"/>
          <w:b/>
          <w:color w:val="auto"/>
          <w:lang w:val="zh-CN"/>
        </w:rPr>
        <w:t>颗半星</w:t>
      </w:r>
      <w:r w:rsidRPr="00512662">
        <w:rPr>
          <w:rFonts w:ascii="微软雅黑" w:eastAsia="微软雅黑" w:hAnsi="微软雅黑" w:hint="eastAsia"/>
          <w:b/>
          <w:color w:val="auto"/>
          <w:u w:color="1F497D"/>
          <w:lang w:val="zh-CN"/>
        </w:rPr>
        <w:t>）</w:t>
      </w:r>
    </w:p>
    <w:p w:rsidR="0067312D" w:rsidRPr="00A95507" w:rsidRDefault="0067312D" w:rsidP="00140C28">
      <w:pPr>
        <w:pStyle w:val="ListParagraph"/>
        <w:pBdr>
          <w:top w:val="none" w:sz="0" w:space="0" w:color="auto"/>
          <w:left w:val="none" w:sz="0" w:space="0" w:color="auto"/>
          <w:bottom w:val="none" w:sz="0" w:space="0" w:color="auto"/>
          <w:right w:val="none" w:sz="0" w:space="0" w:color="auto"/>
          <w:bar w:val="none" w:sz="0" w:color="auto"/>
        </w:pBdr>
        <w:ind w:left="780" w:firstLine="0"/>
        <w:rPr>
          <w:rFonts w:ascii="微软雅黑" w:eastAsia="微软雅黑" w:hAnsi="微软雅黑"/>
          <w:b/>
          <w:bCs/>
          <w:color w:val="auto"/>
          <w:u w:color="1F497D"/>
        </w:rPr>
      </w:pP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lang w:val="zh-TW" w:eastAsia="zh-TW"/>
        </w:rPr>
      </w:pPr>
      <w:r w:rsidRPr="00A95507">
        <w:rPr>
          <w:rFonts w:ascii="微软雅黑" w:eastAsia="微软雅黑" w:hAnsi="微软雅黑"/>
          <w:color w:val="auto"/>
          <w:u w:color="1F497D"/>
        </w:rPr>
        <w:t>ITEM2</w:t>
      </w:r>
      <w:r w:rsidRPr="00A95507">
        <w:rPr>
          <w:rFonts w:ascii="微软雅黑" w:eastAsia="微软雅黑" w:hAnsi="微软雅黑" w:hint="eastAsia"/>
          <w:color w:val="auto"/>
          <w:u w:color="1F497D"/>
          <w:lang w:val="zh-TW" w:eastAsia="zh-TW"/>
        </w:rPr>
        <w:t>逻辑控制赛项</w:t>
      </w:r>
      <w:r w:rsidRPr="00A95507">
        <w:rPr>
          <w:rFonts w:ascii="微软雅黑" w:eastAsia="微软雅黑" w:hAnsi="微软雅黑" w:hint="eastAsia"/>
          <w:color w:val="auto"/>
          <w:lang w:val="zh-CN"/>
        </w:rPr>
        <w:t>以离散制造业中广泛存在的逻辑、开关控制为应用背景，参赛队以项目乙方的角色参与竞赛，重点考察对这类离散系统的综合分析、设计、实施及异常处理能力，强调工程方法的严谨性和控制系统应用的完整性。在控制优化、调度方面鼓励创新。本赛项面向未来离散行业自动化应用工程师的培养，适合自动化专业相关院校大二学生参加。</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lang w:val="zh-TW" w:eastAsia="zh-TW"/>
        </w:rPr>
      </w:pPr>
      <w:r w:rsidRPr="00A95507">
        <w:rPr>
          <w:rFonts w:ascii="微软雅黑" w:eastAsia="微软雅黑" w:hAnsi="微软雅黑"/>
          <w:color w:val="auto"/>
          <w:u w:color="1F497D"/>
          <w:lang w:val="zh-CN"/>
        </w:rPr>
        <w:t>2016</w:t>
      </w:r>
      <w:r w:rsidRPr="00A95507">
        <w:rPr>
          <w:rFonts w:ascii="微软雅黑" w:eastAsia="微软雅黑" w:hAnsi="微软雅黑" w:hint="eastAsia"/>
          <w:color w:val="auto"/>
          <w:lang w:val="zh-CN"/>
        </w:rPr>
        <w:t>年赛题</w:t>
      </w:r>
      <w:r w:rsidRPr="00A95507">
        <w:rPr>
          <w:rFonts w:ascii="微软雅黑" w:eastAsia="微软雅黑" w:hAnsi="微软雅黑" w:hint="eastAsia"/>
          <w:color w:val="auto"/>
          <w:u w:color="1F497D"/>
          <w:lang w:val="zh-TW" w:eastAsia="zh-TW"/>
        </w:rPr>
        <w:t>以电梯</w:t>
      </w:r>
      <w:r w:rsidRPr="00A95507">
        <w:rPr>
          <w:rFonts w:ascii="微软雅黑" w:eastAsia="微软雅黑" w:hAnsi="微软雅黑" w:hint="eastAsia"/>
          <w:color w:val="auto"/>
          <w:lang w:val="zh-CN"/>
        </w:rPr>
        <w:t>为被控对象</w:t>
      </w:r>
      <w:r w:rsidRPr="00A95507">
        <w:rPr>
          <w:rFonts w:ascii="微软雅黑" w:eastAsia="微软雅黑" w:hAnsi="微软雅黑" w:hint="eastAsia"/>
          <w:color w:val="auto"/>
          <w:u w:color="1F497D"/>
          <w:lang w:val="zh-TW" w:eastAsia="zh-TW"/>
        </w:rPr>
        <w:t>，要求参赛选手按照现实工程项目的实施流程来完成对电梯运行进行逻辑控制，即对轿内指令、厅召唤信号和井道信号等多种外部信号按一定逻辑关系自动进行综合处理，并通过拖动控制系统操纵电梯的运行。竞赛以西门子小型</w:t>
      </w:r>
      <w:r w:rsidRPr="00A95507">
        <w:rPr>
          <w:rFonts w:ascii="微软雅黑" w:eastAsia="微软雅黑" w:hAnsi="微软雅黑"/>
          <w:color w:val="auto"/>
          <w:u w:color="1F497D"/>
        </w:rPr>
        <w:t>PLC</w:t>
      </w:r>
      <w:r w:rsidRPr="00A95507">
        <w:rPr>
          <w:rFonts w:ascii="微软雅黑" w:eastAsia="微软雅黑" w:hAnsi="微软雅黑" w:hint="eastAsia"/>
          <w:color w:val="auto"/>
          <w:u w:color="1F497D"/>
          <w:lang w:val="zh-TW" w:eastAsia="zh-TW"/>
        </w:rPr>
        <w:t>为控制系统，集群电梯仿真模型为被控对象，从项目前期方案设计、项目工程</w:t>
      </w:r>
      <w:r w:rsidRPr="00A95507">
        <w:rPr>
          <w:rFonts w:ascii="微软雅黑" w:eastAsia="微软雅黑" w:hAnsi="微软雅黑"/>
          <w:color w:val="auto"/>
          <w:u w:color="1F497D"/>
        </w:rPr>
        <w:t>/</w:t>
      </w:r>
      <w:r w:rsidRPr="00A95507">
        <w:rPr>
          <w:rFonts w:ascii="微软雅黑" w:eastAsia="微软雅黑" w:hAnsi="微软雅黑" w:hint="eastAsia"/>
          <w:color w:val="auto"/>
          <w:u w:color="1F497D"/>
          <w:lang w:val="zh-TW" w:eastAsia="zh-TW"/>
        </w:rPr>
        <w:t>程序开发及项目现场执行调试三方面进行考察。此赛项将提高参赛选手的逻辑思维能力，培养其在较为复杂环境下，综合应用所学知识对控制科学与工程及相关领域现实问题进行分析、处理和解决的能力。</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rPr>
      </w:pPr>
      <w:r w:rsidRPr="00A95507">
        <w:rPr>
          <w:rFonts w:ascii="微软雅黑" w:eastAsia="微软雅黑" w:hAnsi="微软雅黑"/>
          <w:color w:val="auto"/>
          <w:u w:color="1F497D"/>
          <w:lang w:val="zh-CN"/>
        </w:rPr>
        <w:t>ITEM2</w:t>
      </w:r>
      <w:r w:rsidRPr="00A95507">
        <w:rPr>
          <w:rFonts w:ascii="微软雅黑" w:eastAsia="微软雅黑" w:hAnsi="微软雅黑" w:hint="eastAsia"/>
          <w:color w:val="auto"/>
          <w:lang w:val="zh-CN"/>
        </w:rPr>
        <w:t>控制系统建议采用西门子在离散制造行业广泛应用的</w:t>
      </w:r>
      <w:r w:rsidRPr="00A95507">
        <w:rPr>
          <w:rFonts w:ascii="微软雅黑" w:eastAsia="微软雅黑" w:hAnsi="微软雅黑"/>
          <w:color w:val="auto"/>
          <w:lang w:val="zh-CN"/>
        </w:rPr>
        <w:t>1200</w:t>
      </w:r>
      <w:r w:rsidRPr="00A95507">
        <w:rPr>
          <w:rFonts w:ascii="微软雅黑" w:eastAsia="微软雅黑" w:hAnsi="微软雅黑" w:hint="eastAsia"/>
          <w:color w:val="auto"/>
          <w:lang w:val="zh-CN"/>
        </w:rPr>
        <w:t>、</w:t>
      </w:r>
      <w:r w:rsidRPr="00A95507">
        <w:rPr>
          <w:rFonts w:ascii="微软雅黑" w:eastAsia="微软雅黑" w:hAnsi="微软雅黑"/>
          <w:color w:val="auto"/>
          <w:lang w:val="zh-CN"/>
        </w:rPr>
        <w:t>1500</w:t>
      </w:r>
      <w:r w:rsidRPr="00A95507">
        <w:rPr>
          <w:rFonts w:ascii="微软雅黑" w:eastAsia="微软雅黑" w:hAnsi="微软雅黑" w:hint="eastAsia"/>
          <w:color w:val="auto"/>
          <w:lang w:val="zh-CN"/>
        </w:rPr>
        <w:t>或</w:t>
      </w:r>
      <w:r w:rsidRPr="00A95507">
        <w:rPr>
          <w:rFonts w:ascii="微软雅黑" w:eastAsia="微软雅黑" w:hAnsi="微软雅黑"/>
          <w:color w:val="auto"/>
          <w:lang w:val="zh-CN"/>
        </w:rPr>
        <w:t>200</w:t>
      </w:r>
      <w:r w:rsidRPr="00A95507">
        <w:rPr>
          <w:rFonts w:ascii="微软雅黑" w:eastAsia="微软雅黑" w:hAnsi="微软雅黑" w:hint="eastAsia"/>
          <w:color w:val="auto"/>
          <w:lang w:val="zh-CN"/>
        </w:rPr>
        <w:t>、</w:t>
      </w:r>
      <w:r w:rsidRPr="00A95507">
        <w:rPr>
          <w:rFonts w:ascii="微软雅黑" w:eastAsia="微软雅黑" w:hAnsi="微软雅黑"/>
          <w:color w:val="auto"/>
          <w:lang w:val="zh-CN"/>
        </w:rPr>
        <w:t>300</w:t>
      </w:r>
      <w:r w:rsidRPr="00A95507">
        <w:rPr>
          <w:rFonts w:ascii="微软雅黑" w:eastAsia="微软雅黑" w:hAnsi="微软雅黑" w:hint="eastAsia"/>
          <w:color w:val="auto"/>
          <w:lang w:val="zh-CN"/>
        </w:rPr>
        <w:t>系列</w:t>
      </w:r>
      <w:r w:rsidRPr="00A95507">
        <w:rPr>
          <w:rFonts w:ascii="微软雅黑" w:eastAsia="微软雅黑" w:hAnsi="微软雅黑"/>
          <w:color w:val="auto"/>
          <w:lang w:val="zh-CN"/>
        </w:rPr>
        <w:t>PLC</w:t>
      </w:r>
      <w:r w:rsidRPr="00A95507">
        <w:rPr>
          <w:rFonts w:ascii="微软雅黑" w:eastAsia="微软雅黑" w:hAnsi="微软雅黑" w:hint="eastAsia"/>
          <w:color w:val="auto"/>
          <w:lang w:val="zh-CN"/>
        </w:rPr>
        <w:t>。</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rPr>
      </w:pPr>
    </w:p>
    <w:p w:rsidR="0067312D" w:rsidRPr="00512662" w:rsidRDefault="0067312D" w:rsidP="00A95507">
      <w:pPr>
        <w:pStyle w:val="ListParagraph"/>
        <w:numPr>
          <w:ilvl w:val="0"/>
          <w:numId w:val="2"/>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b/>
          <w:bCs/>
          <w:color w:val="auto"/>
          <w:u w:color="1F497D"/>
        </w:rPr>
      </w:pPr>
      <w:r w:rsidRPr="00512662">
        <w:rPr>
          <w:rFonts w:ascii="微软雅黑" w:eastAsia="微软雅黑" w:hAnsi="微软雅黑"/>
          <w:b/>
          <w:bCs/>
          <w:color w:val="auto"/>
          <w:u w:color="1F497D"/>
        </w:rPr>
        <w:t>ITEM3</w:t>
      </w:r>
      <w:r w:rsidRPr="00512662">
        <w:rPr>
          <w:rFonts w:ascii="微软雅黑" w:eastAsia="微软雅黑" w:hAnsi="微软雅黑" w:hint="eastAsia"/>
          <w:b/>
          <w:color w:val="auto"/>
          <w:u w:color="1F497D"/>
          <w:lang w:val="zh-TW" w:eastAsia="zh-TW"/>
        </w:rPr>
        <w:t>运动控制赛项</w:t>
      </w:r>
      <w:r w:rsidRPr="00512662">
        <w:rPr>
          <w:rFonts w:ascii="微软雅黑" w:eastAsia="微软雅黑" w:hAnsi="微软雅黑" w:hint="eastAsia"/>
          <w:b/>
          <w:color w:val="auto"/>
          <w:u w:color="1F497D"/>
          <w:lang w:val="zh-CN"/>
        </w:rPr>
        <w:t>（</w:t>
      </w:r>
      <w:r w:rsidRPr="00512662">
        <w:rPr>
          <w:rFonts w:ascii="微软雅黑" w:eastAsia="微软雅黑" w:hAnsi="微软雅黑" w:hint="eastAsia"/>
          <w:b/>
          <w:color w:val="auto"/>
          <w:lang w:val="zh-CN"/>
        </w:rPr>
        <w:t>难度指数</w:t>
      </w:r>
      <w:r w:rsidRPr="00512662">
        <w:rPr>
          <w:rFonts w:ascii="微软雅黑" w:eastAsia="微软雅黑" w:hAnsi="微软雅黑"/>
          <w:b/>
          <w:bCs/>
          <w:color w:val="auto"/>
          <w:lang w:val="zh-CN"/>
        </w:rPr>
        <w:t>5</w:t>
      </w:r>
      <w:r w:rsidRPr="00512662">
        <w:rPr>
          <w:rFonts w:ascii="微软雅黑" w:eastAsia="微软雅黑" w:hAnsi="微软雅黑" w:hint="eastAsia"/>
          <w:b/>
          <w:color w:val="auto"/>
          <w:lang w:val="zh-CN"/>
        </w:rPr>
        <w:t>颗星</w:t>
      </w:r>
      <w:r w:rsidRPr="00512662">
        <w:rPr>
          <w:rFonts w:ascii="微软雅黑" w:eastAsia="微软雅黑" w:hAnsi="微软雅黑" w:hint="eastAsia"/>
          <w:b/>
          <w:color w:val="auto"/>
          <w:u w:color="1F497D"/>
          <w:lang w:val="zh-CN"/>
        </w:rPr>
        <w:t>）</w:t>
      </w:r>
    </w:p>
    <w:p w:rsidR="0067312D" w:rsidRPr="00A95507" w:rsidRDefault="0067312D" w:rsidP="00140C28">
      <w:pPr>
        <w:pStyle w:val="ListParagraph"/>
        <w:pBdr>
          <w:top w:val="none" w:sz="0" w:space="0" w:color="auto"/>
          <w:left w:val="none" w:sz="0" w:space="0" w:color="auto"/>
          <w:bottom w:val="none" w:sz="0" w:space="0" w:color="auto"/>
          <w:right w:val="none" w:sz="0" w:space="0" w:color="auto"/>
          <w:bar w:val="none" w:sz="0" w:color="auto"/>
        </w:pBdr>
        <w:ind w:left="780" w:firstLine="0"/>
        <w:rPr>
          <w:rFonts w:ascii="微软雅黑" w:eastAsia="微软雅黑" w:hAnsi="微软雅黑"/>
          <w:b/>
          <w:bCs/>
          <w:color w:val="auto"/>
          <w:u w:color="1F497D"/>
        </w:rPr>
      </w:pPr>
    </w:p>
    <w:p w:rsidR="0067312D" w:rsidRPr="00A95507" w:rsidRDefault="0067312D" w:rsidP="004D03F9">
      <w:pPr>
        <w:pStyle w:val="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Chars="200" w:firstLine="31680"/>
        <w:rPr>
          <w:rFonts w:ascii="微软雅黑" w:eastAsia="微软雅黑" w:hAnsi="微软雅黑" w:cs="宋体"/>
          <w:color w:val="auto"/>
          <w:sz w:val="21"/>
          <w:szCs w:val="21"/>
        </w:rPr>
      </w:pPr>
      <w:r w:rsidRPr="00A95507">
        <w:rPr>
          <w:rFonts w:ascii="微软雅黑" w:eastAsia="微软雅黑" w:hAnsi="微软雅黑"/>
          <w:color w:val="auto"/>
          <w:sz w:val="21"/>
          <w:szCs w:val="21"/>
        </w:rPr>
        <w:t>ITEM3</w:t>
      </w:r>
      <w:r w:rsidRPr="00A95507">
        <w:rPr>
          <w:rFonts w:ascii="微软雅黑" w:eastAsia="微软雅黑" w:hAnsi="微软雅黑" w:hint="eastAsia"/>
          <w:color w:val="auto"/>
          <w:sz w:val="21"/>
          <w:szCs w:val="21"/>
          <w:lang w:val="zh-CN"/>
        </w:rPr>
        <w:t>运动控制赛项以离散控制行业中典型的运动控制系统为应用背景，参赛队以项目乙方的角色参与竞赛，重点考察参赛选手对运动控制系统的综合分析、设计、实施及异常处理能力，鼓励在控制方案及算法方面的创新。本赛项面向运动控制应用领域工程师的培养，建议大三以上学生参加。</w:t>
      </w:r>
    </w:p>
    <w:p w:rsidR="0067312D" w:rsidRPr="00A95507" w:rsidRDefault="0067312D" w:rsidP="004D03F9">
      <w:pPr>
        <w:pStyle w:val="a"/>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Chars="200" w:firstLine="31680"/>
        <w:rPr>
          <w:rFonts w:ascii="微软雅黑" w:eastAsia="微软雅黑" w:hAnsi="微软雅黑" w:cs="宋体"/>
          <w:color w:val="auto"/>
          <w:sz w:val="21"/>
          <w:szCs w:val="21"/>
        </w:rPr>
      </w:pPr>
      <w:r w:rsidRPr="00A95507">
        <w:rPr>
          <w:rFonts w:ascii="微软雅黑" w:eastAsia="微软雅黑" w:hAnsi="微软雅黑"/>
          <w:color w:val="auto"/>
          <w:sz w:val="21"/>
          <w:szCs w:val="21"/>
        </w:rPr>
        <w:t>ITEM3</w:t>
      </w:r>
      <w:r w:rsidRPr="00A95507">
        <w:rPr>
          <w:rFonts w:ascii="微软雅黑" w:eastAsia="微软雅黑" w:hAnsi="微软雅黑" w:hint="eastAsia"/>
          <w:color w:val="auto"/>
          <w:sz w:val="21"/>
          <w:szCs w:val="21"/>
          <w:lang w:val="zh-CN"/>
        </w:rPr>
        <w:t>运动控制赛项的被控对象分为抽象实验对象与实际生产对象两类，均为实物对象。其中，抽象对象考察选手对基础运动控制系统的开发能力。实际生产对象来源于在造纸、印刷等行业中有着广泛应用的物料卷绕系统。被控对象与运动控制器相结合，形成了一套完整的运动控制系统。参赛选手需要完成：对象特性及控制需求分析；控制算法设计；控制系统设计、选型与调试；异常情况处理等方面的任务内容。本赛项将从项目前期方案设计、项目工程</w:t>
      </w:r>
      <w:r w:rsidRPr="00A95507">
        <w:rPr>
          <w:rFonts w:ascii="微软雅黑" w:eastAsia="微软雅黑" w:hAnsi="微软雅黑"/>
          <w:color w:val="auto"/>
          <w:sz w:val="21"/>
          <w:szCs w:val="21"/>
        </w:rPr>
        <w:t>/</w:t>
      </w:r>
      <w:r w:rsidRPr="00A95507">
        <w:rPr>
          <w:rFonts w:ascii="微软雅黑" w:eastAsia="微软雅黑" w:hAnsi="微软雅黑" w:hint="eastAsia"/>
          <w:color w:val="auto"/>
          <w:sz w:val="21"/>
          <w:szCs w:val="21"/>
          <w:lang w:val="zh-CN"/>
        </w:rPr>
        <w:t>程序开发、项目现场执行调试以及相关知识、工作思路方面的笔试来考察参赛选手针对复杂运动控制系统综合应用</w:t>
      </w:r>
      <w:r w:rsidRPr="00A95507">
        <w:rPr>
          <w:rFonts w:ascii="微软雅黑" w:eastAsia="微软雅黑" w:hAnsi="微软雅黑" w:hint="eastAsia"/>
          <w:color w:val="auto"/>
          <w:sz w:val="21"/>
          <w:szCs w:val="21"/>
        </w:rPr>
        <w:t>能力。</w:t>
      </w:r>
    </w:p>
    <w:p w:rsidR="0067312D" w:rsidRPr="00A95507" w:rsidRDefault="0067312D" w:rsidP="00A95507">
      <w:pPr>
        <w:pStyle w:val="a"/>
        <w:pBdr>
          <w:top w:val="none" w:sz="0" w:space="0" w:color="auto"/>
          <w:left w:val="none" w:sz="0" w:space="0" w:color="auto"/>
          <w:bottom w:val="none" w:sz="0" w:space="0" w:color="auto"/>
          <w:right w:val="none" w:sz="0" w:space="0" w:color="auto"/>
          <w:bar w:val="none" w:sz="0" w:color="auto"/>
        </w:pBdr>
        <w:tabs>
          <w:tab w:val="left" w:pos="415"/>
          <w:tab w:val="left" w:pos="1440"/>
          <w:tab w:val="left" w:pos="2160"/>
          <w:tab w:val="left" w:pos="2880"/>
          <w:tab w:val="left" w:pos="3600"/>
          <w:tab w:val="left" w:pos="4320"/>
          <w:tab w:val="left" w:pos="5040"/>
          <w:tab w:val="left" w:pos="5760"/>
          <w:tab w:val="left" w:pos="6480"/>
          <w:tab w:val="left" w:pos="7200"/>
          <w:tab w:val="left" w:pos="7920"/>
        </w:tabs>
        <w:rPr>
          <w:rFonts w:ascii="微软雅黑" w:eastAsia="微软雅黑" w:hAnsi="微软雅黑" w:cs="微软雅黑"/>
          <w:color w:val="auto"/>
          <w:sz w:val="21"/>
          <w:szCs w:val="21"/>
          <w:u w:color="1F497D"/>
          <w:lang w:val="zh-TW" w:eastAsia="zh-TW"/>
        </w:rPr>
      </w:pPr>
      <w:r w:rsidRPr="00A95507">
        <w:rPr>
          <w:rFonts w:ascii="微软雅黑" w:eastAsia="微软雅黑" w:hAnsi="微软雅黑" w:cs="宋体"/>
          <w:color w:val="auto"/>
          <w:sz w:val="21"/>
          <w:szCs w:val="21"/>
        </w:rPr>
        <w:tab/>
      </w:r>
      <w:r w:rsidRPr="00A95507">
        <w:rPr>
          <w:rFonts w:ascii="微软雅黑" w:eastAsia="微软雅黑" w:hAnsi="微软雅黑"/>
          <w:color w:val="auto"/>
          <w:sz w:val="21"/>
          <w:szCs w:val="21"/>
        </w:rPr>
        <w:t>ITEM3</w:t>
      </w:r>
      <w:r w:rsidRPr="00A95507">
        <w:rPr>
          <w:rFonts w:ascii="微软雅黑" w:eastAsia="微软雅黑" w:hAnsi="微软雅黑" w:hint="eastAsia"/>
          <w:color w:val="auto"/>
          <w:sz w:val="21"/>
          <w:szCs w:val="21"/>
          <w:lang w:val="zh-CN"/>
        </w:rPr>
        <w:t>运动控制赛项的运动控制器采用</w:t>
      </w:r>
      <w:r w:rsidRPr="00A95507">
        <w:rPr>
          <w:rFonts w:ascii="微软雅黑" w:eastAsia="微软雅黑" w:hAnsi="微软雅黑"/>
          <w:color w:val="auto"/>
          <w:sz w:val="21"/>
          <w:szCs w:val="21"/>
        </w:rPr>
        <w:t>SINAMICS S120</w:t>
      </w:r>
      <w:r w:rsidRPr="00A95507">
        <w:rPr>
          <w:rFonts w:ascii="微软雅黑" w:eastAsia="微软雅黑" w:hAnsi="微软雅黑" w:hint="eastAsia"/>
          <w:color w:val="auto"/>
          <w:sz w:val="21"/>
          <w:szCs w:val="21"/>
          <w:lang w:val="zh-CN"/>
        </w:rPr>
        <w:t>驱动器与</w:t>
      </w:r>
      <w:r w:rsidRPr="00A95507">
        <w:rPr>
          <w:rFonts w:ascii="微软雅黑" w:eastAsia="微软雅黑" w:hAnsi="微软雅黑"/>
          <w:color w:val="auto"/>
          <w:sz w:val="21"/>
          <w:szCs w:val="21"/>
          <w:lang w:val="pt-PT"/>
        </w:rPr>
        <w:t>SIMATIC 315T</w:t>
      </w:r>
      <w:r w:rsidRPr="00A95507">
        <w:rPr>
          <w:rFonts w:ascii="微软雅黑" w:eastAsia="微软雅黑" w:hAnsi="微软雅黑" w:hint="eastAsia"/>
          <w:color w:val="auto"/>
          <w:sz w:val="21"/>
          <w:szCs w:val="21"/>
          <w:lang w:val="zh-CN"/>
        </w:rPr>
        <w:t>控制器。</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2"/>
        <w:rPr>
          <w:rFonts w:ascii="微软雅黑" w:eastAsia="微软雅黑" w:hAnsi="微软雅黑"/>
          <w:b/>
          <w:bCs/>
          <w:color w:val="auto"/>
          <w:u w:color="1F497D"/>
        </w:rPr>
      </w:pPr>
    </w:p>
    <w:p w:rsidR="0067312D" w:rsidRPr="00512662" w:rsidRDefault="0067312D" w:rsidP="00A95507">
      <w:pPr>
        <w:pStyle w:val="ListParagraph"/>
        <w:numPr>
          <w:ilvl w:val="0"/>
          <w:numId w:val="2"/>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b/>
          <w:bCs/>
          <w:color w:val="auto"/>
          <w:u w:color="1F497D"/>
        </w:rPr>
      </w:pPr>
      <w:r w:rsidRPr="00512662">
        <w:rPr>
          <w:rFonts w:ascii="微软雅黑" w:eastAsia="微软雅黑" w:hAnsi="微软雅黑"/>
          <w:b/>
          <w:bCs/>
          <w:color w:val="auto"/>
          <w:u w:color="1F497D"/>
        </w:rPr>
        <w:t xml:space="preserve">ITEM4 </w:t>
      </w:r>
      <w:r w:rsidRPr="00512662">
        <w:rPr>
          <w:rFonts w:ascii="微软雅黑" w:eastAsia="微软雅黑" w:hAnsi="微软雅黑" w:hint="eastAsia"/>
          <w:b/>
          <w:color w:val="auto"/>
          <w:u w:color="1F497D"/>
          <w:lang w:val="zh-TW" w:eastAsia="zh-TW"/>
        </w:rPr>
        <w:t>工程创新赛项</w:t>
      </w:r>
      <w:r w:rsidRPr="00512662">
        <w:rPr>
          <w:rFonts w:ascii="微软雅黑" w:eastAsia="微软雅黑" w:hAnsi="微软雅黑" w:hint="eastAsia"/>
          <w:b/>
          <w:color w:val="auto"/>
          <w:u w:color="1F497D"/>
          <w:lang w:val="zh-CN"/>
        </w:rPr>
        <w:t>（</w:t>
      </w:r>
      <w:r w:rsidRPr="00512662">
        <w:rPr>
          <w:rFonts w:ascii="微软雅黑" w:eastAsia="微软雅黑" w:hAnsi="微软雅黑" w:hint="eastAsia"/>
          <w:b/>
          <w:color w:val="auto"/>
          <w:lang w:val="zh-CN"/>
        </w:rPr>
        <w:t>综合要求</w:t>
      </w:r>
      <w:r w:rsidRPr="00512662">
        <w:rPr>
          <w:rFonts w:ascii="微软雅黑" w:eastAsia="微软雅黑" w:hAnsi="微软雅黑"/>
          <w:b/>
          <w:bCs/>
          <w:color w:val="auto"/>
          <w:lang w:val="zh-CN"/>
        </w:rPr>
        <w:t>5</w:t>
      </w:r>
      <w:r w:rsidRPr="00512662">
        <w:rPr>
          <w:rFonts w:ascii="微软雅黑" w:eastAsia="微软雅黑" w:hAnsi="微软雅黑" w:hint="eastAsia"/>
          <w:b/>
          <w:color w:val="auto"/>
          <w:lang w:val="zh-CN"/>
        </w:rPr>
        <w:t>颗星</w:t>
      </w:r>
      <w:r w:rsidRPr="00512662">
        <w:rPr>
          <w:rFonts w:ascii="微软雅黑" w:eastAsia="微软雅黑" w:hAnsi="微软雅黑" w:hint="eastAsia"/>
          <w:b/>
          <w:color w:val="auto"/>
          <w:u w:color="1F497D"/>
          <w:lang w:val="zh-CN"/>
        </w:rPr>
        <w:t>）</w:t>
      </w:r>
    </w:p>
    <w:p w:rsidR="0067312D" w:rsidRPr="00A95507" w:rsidRDefault="0067312D" w:rsidP="00140C28">
      <w:pPr>
        <w:pStyle w:val="ListParagraph"/>
        <w:pBdr>
          <w:top w:val="none" w:sz="0" w:space="0" w:color="auto"/>
          <w:left w:val="none" w:sz="0" w:space="0" w:color="auto"/>
          <w:bottom w:val="none" w:sz="0" w:space="0" w:color="auto"/>
          <w:right w:val="none" w:sz="0" w:space="0" w:color="auto"/>
          <w:bar w:val="none" w:sz="0" w:color="auto"/>
        </w:pBdr>
        <w:ind w:left="780" w:firstLine="0"/>
        <w:rPr>
          <w:rFonts w:ascii="微软雅黑" w:eastAsia="微软雅黑" w:hAnsi="微软雅黑"/>
          <w:b/>
          <w:bCs/>
          <w:color w:val="auto"/>
          <w:u w:color="1F497D"/>
        </w:rPr>
      </w:pP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lang w:val="zh-TW" w:eastAsia="zh-TW"/>
        </w:rPr>
      </w:pPr>
      <w:r w:rsidRPr="00A95507">
        <w:rPr>
          <w:rFonts w:ascii="微软雅黑" w:eastAsia="微软雅黑" w:hAnsi="微软雅黑"/>
          <w:color w:val="auto"/>
          <w:u w:color="1F497D"/>
        </w:rPr>
        <w:t>ITEM4</w:t>
      </w:r>
      <w:r w:rsidRPr="00A95507">
        <w:rPr>
          <w:rFonts w:ascii="微软雅黑" w:eastAsia="微软雅黑" w:hAnsi="微软雅黑" w:hint="eastAsia"/>
          <w:color w:val="auto"/>
          <w:u w:color="1F497D"/>
          <w:lang w:val="zh-TW" w:eastAsia="zh-TW"/>
        </w:rPr>
        <w:t>工程创新赛项</w:t>
      </w:r>
      <w:r w:rsidRPr="00A95507">
        <w:rPr>
          <w:rFonts w:ascii="微软雅黑" w:eastAsia="微软雅黑" w:hAnsi="微软雅黑" w:hint="eastAsia"/>
          <w:color w:val="auto"/>
          <w:lang w:val="zh-CN"/>
        </w:rPr>
        <w:t>以一项产品或服务解决方案的研发过程为背景，参赛队以创新创业团队的角色参与比赛，面向未来产品经理和研发型工程师的培养。本赛项主要考察选手在产品创意、设计、开发过程中技术与商业的结合能力，</w:t>
      </w:r>
      <w:r w:rsidRPr="00A95507">
        <w:rPr>
          <w:rFonts w:ascii="微软雅黑" w:eastAsia="微软雅黑" w:hAnsi="微软雅黑" w:hint="eastAsia"/>
          <w:color w:val="auto"/>
          <w:u w:color="1F497D"/>
          <w:lang w:val="zh-TW" w:eastAsia="zh-TW"/>
        </w:rPr>
        <w:t>锻炼其综合运用跨学科知识与技术的能力</w:t>
      </w:r>
      <w:r w:rsidRPr="00A95507">
        <w:rPr>
          <w:rFonts w:ascii="微软雅黑" w:eastAsia="微软雅黑" w:hAnsi="微软雅黑" w:hint="eastAsia"/>
          <w:color w:val="auto"/>
          <w:lang w:val="zh-CN"/>
        </w:rPr>
        <w:t>，适合具备较高技术基础的高年级学生或研究生参加。</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lang w:val="zh-TW" w:eastAsia="zh-TW"/>
        </w:rPr>
      </w:pPr>
      <w:r w:rsidRPr="00A95507">
        <w:rPr>
          <w:rFonts w:ascii="微软雅黑" w:eastAsia="微软雅黑" w:hAnsi="微软雅黑"/>
          <w:color w:val="auto"/>
          <w:u w:color="1F497D"/>
          <w:lang w:val="zh-CN"/>
        </w:rPr>
        <w:t>2016</w:t>
      </w:r>
      <w:r w:rsidRPr="00A95507">
        <w:rPr>
          <w:rFonts w:ascii="微软雅黑" w:eastAsia="微软雅黑" w:hAnsi="微软雅黑" w:hint="eastAsia"/>
          <w:color w:val="auto"/>
          <w:lang w:val="zh-CN"/>
        </w:rPr>
        <w:t>年赛题</w:t>
      </w:r>
      <w:r w:rsidRPr="00A95507">
        <w:rPr>
          <w:rFonts w:ascii="微软雅黑" w:eastAsia="微软雅黑" w:hAnsi="微软雅黑" w:hint="eastAsia"/>
          <w:color w:val="auto"/>
          <w:u w:color="1F497D"/>
          <w:lang w:val="zh-TW" w:eastAsia="zh-TW"/>
        </w:rPr>
        <w:t>根据</w:t>
      </w:r>
      <w:r w:rsidRPr="00A95507">
        <w:rPr>
          <w:rFonts w:ascii="微软雅黑" w:eastAsia="微软雅黑" w:hAnsi="微软雅黑" w:hint="eastAsia"/>
          <w:color w:val="auto"/>
          <w:u w:color="1F497D"/>
        </w:rPr>
        <w:t>“</w:t>
      </w:r>
      <w:r w:rsidRPr="00A95507">
        <w:rPr>
          <w:rFonts w:ascii="微软雅黑" w:eastAsia="微软雅黑" w:hAnsi="微软雅黑" w:hint="eastAsia"/>
          <w:color w:val="auto"/>
          <w:u w:color="1F497D"/>
          <w:lang w:val="zh-TW" w:eastAsia="zh-TW"/>
        </w:rPr>
        <w:t>中国制造</w:t>
      </w:r>
      <w:r w:rsidRPr="00A95507">
        <w:rPr>
          <w:rFonts w:ascii="微软雅黑" w:eastAsia="微软雅黑" w:hAnsi="微软雅黑"/>
          <w:color w:val="auto"/>
          <w:u w:color="1F497D"/>
        </w:rPr>
        <w:t>2025</w:t>
      </w:r>
      <w:r w:rsidRPr="00A95507">
        <w:rPr>
          <w:rFonts w:ascii="微软雅黑" w:eastAsia="微软雅黑" w:hAnsi="微软雅黑" w:hint="eastAsia"/>
          <w:color w:val="auto"/>
          <w:u w:color="1F497D"/>
        </w:rPr>
        <w:t>”</w:t>
      </w:r>
      <w:r w:rsidRPr="00A95507">
        <w:rPr>
          <w:rFonts w:ascii="微软雅黑" w:eastAsia="微软雅黑" w:hAnsi="微软雅黑" w:hint="eastAsia"/>
          <w:color w:val="auto"/>
          <w:u w:color="1F497D"/>
          <w:lang w:val="zh-TW" w:eastAsia="zh-TW"/>
        </w:rPr>
        <w:t>、工业</w:t>
      </w:r>
      <w:r w:rsidRPr="00A95507">
        <w:rPr>
          <w:rFonts w:ascii="微软雅黑" w:eastAsia="微软雅黑" w:hAnsi="微软雅黑"/>
          <w:color w:val="auto"/>
          <w:u w:color="1F497D"/>
        </w:rPr>
        <w:t>4.0</w:t>
      </w:r>
      <w:r w:rsidRPr="00A95507">
        <w:rPr>
          <w:rFonts w:ascii="微软雅黑" w:eastAsia="微软雅黑" w:hAnsi="微软雅黑" w:hint="eastAsia"/>
          <w:color w:val="auto"/>
          <w:u w:color="1F497D"/>
          <w:lang w:val="zh-TW" w:eastAsia="zh-TW"/>
        </w:rPr>
        <w:t>发展趋势并结合当前工业制造和创新的技术热点问题而设定竞赛主题</w:t>
      </w:r>
      <w:r w:rsidRPr="00A95507">
        <w:rPr>
          <w:rFonts w:ascii="微软雅黑" w:eastAsia="微软雅黑" w:hAnsi="微软雅黑" w:hint="eastAsia"/>
          <w:color w:val="auto"/>
          <w:u w:color="1F497D"/>
          <w:lang w:val="zh-CN"/>
        </w:rPr>
        <w:t>，</w:t>
      </w:r>
      <w:r w:rsidRPr="00A95507">
        <w:rPr>
          <w:rFonts w:ascii="微软雅黑" w:eastAsia="微软雅黑" w:hAnsi="微软雅黑" w:hint="eastAsia"/>
          <w:color w:val="auto"/>
          <w:lang w:val="zh-CN"/>
        </w:rPr>
        <w:t>包括：</w:t>
      </w:r>
      <w:r w:rsidRPr="00A95507">
        <w:rPr>
          <w:rFonts w:ascii="微软雅黑" w:eastAsia="微软雅黑" w:hAnsi="微软雅黑" w:hint="eastAsia"/>
          <w:color w:val="auto"/>
          <w:lang w:val="zh-TW" w:eastAsia="zh-TW"/>
        </w:rPr>
        <w:t>环境监测</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人体健康及康复</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家居机器人</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运动及娱乐</w:t>
      </w:r>
      <w:r w:rsidRPr="00A95507">
        <w:rPr>
          <w:rFonts w:ascii="微软雅黑" w:eastAsia="微软雅黑" w:hAnsi="微软雅黑" w:hint="eastAsia"/>
          <w:color w:val="auto"/>
          <w:lang w:val="zh-CN"/>
        </w:rPr>
        <w:t>、</w:t>
      </w:r>
      <w:r w:rsidRPr="00A95507">
        <w:rPr>
          <w:rFonts w:ascii="微软雅黑" w:eastAsia="微软雅黑" w:hAnsi="微软雅黑" w:hint="eastAsia"/>
          <w:color w:val="auto"/>
          <w:lang w:val="zh-TW" w:eastAsia="zh-TW"/>
        </w:rPr>
        <w:t>智能硬件</w:t>
      </w:r>
      <w:r w:rsidRPr="00A95507">
        <w:rPr>
          <w:rFonts w:ascii="微软雅黑" w:eastAsia="微软雅黑" w:hAnsi="微软雅黑" w:hint="eastAsia"/>
          <w:color w:val="auto"/>
          <w:lang w:val="zh-CN"/>
        </w:rPr>
        <w:t>等。</w:t>
      </w:r>
      <w:r w:rsidRPr="00A95507">
        <w:rPr>
          <w:rFonts w:ascii="微软雅黑" w:eastAsia="微软雅黑" w:hAnsi="微软雅黑" w:hint="eastAsia"/>
          <w:color w:val="auto"/>
          <w:u w:color="1F497D"/>
          <w:lang w:val="zh-TW" w:eastAsia="zh-TW"/>
        </w:rPr>
        <w:t>各参赛队伍选定主题</w:t>
      </w:r>
      <w:r w:rsidRPr="00A95507">
        <w:rPr>
          <w:rFonts w:ascii="微软雅黑" w:eastAsia="微软雅黑" w:hAnsi="微软雅黑" w:hint="eastAsia"/>
          <w:color w:val="auto"/>
          <w:lang w:val="zh-CN"/>
        </w:rPr>
        <w:t>后</w:t>
      </w:r>
      <w:r w:rsidRPr="00A95507">
        <w:rPr>
          <w:rFonts w:ascii="微软雅黑" w:eastAsia="微软雅黑" w:hAnsi="微软雅黑" w:hint="eastAsia"/>
          <w:color w:val="auto"/>
          <w:u w:color="1F497D"/>
          <w:lang w:val="zh-TW" w:eastAsia="zh-TW"/>
        </w:rPr>
        <w:t>完成商业方案</w:t>
      </w:r>
      <w:r w:rsidRPr="00A95507">
        <w:rPr>
          <w:rFonts w:ascii="微软雅黑" w:eastAsia="微软雅黑" w:hAnsi="微软雅黑" w:hint="eastAsia"/>
          <w:color w:val="auto"/>
          <w:u w:color="1F497D"/>
          <w:lang w:val="zh-CN"/>
        </w:rPr>
        <w:t>、</w:t>
      </w:r>
      <w:r w:rsidRPr="00A95507">
        <w:rPr>
          <w:rFonts w:ascii="微软雅黑" w:eastAsia="微软雅黑" w:hAnsi="微软雅黑" w:hint="eastAsia"/>
          <w:color w:val="auto"/>
          <w:u w:color="1F497D"/>
          <w:lang w:val="zh-TW" w:eastAsia="zh-TW"/>
        </w:rPr>
        <w:t>产品设计</w:t>
      </w:r>
      <w:r w:rsidRPr="00A95507">
        <w:rPr>
          <w:rFonts w:ascii="微软雅黑" w:eastAsia="微软雅黑" w:hAnsi="微软雅黑" w:hint="eastAsia"/>
          <w:color w:val="auto"/>
          <w:lang w:val="zh-CN"/>
        </w:rPr>
        <w:t>及样机制作等任务</w:t>
      </w:r>
      <w:r w:rsidRPr="00A95507">
        <w:rPr>
          <w:rFonts w:ascii="微软雅黑" w:eastAsia="微软雅黑" w:hAnsi="微软雅黑" w:hint="eastAsia"/>
          <w:color w:val="auto"/>
          <w:u w:color="1F497D"/>
          <w:lang w:val="zh-CN"/>
        </w:rPr>
        <w:t>，</w:t>
      </w:r>
      <w:r w:rsidRPr="00A95507">
        <w:rPr>
          <w:rFonts w:ascii="微软雅黑" w:eastAsia="微软雅黑" w:hAnsi="微软雅黑" w:hint="eastAsia"/>
          <w:color w:val="auto"/>
          <w:lang w:val="zh-CN"/>
        </w:rPr>
        <w:t>经历方案审核、相互</w:t>
      </w:r>
      <w:r w:rsidRPr="00A95507">
        <w:rPr>
          <w:rFonts w:ascii="微软雅黑" w:eastAsia="微软雅黑" w:hAnsi="微软雅黑"/>
          <w:color w:val="auto"/>
          <w:lang w:val="zh-CN"/>
        </w:rPr>
        <w:t>PK</w:t>
      </w:r>
      <w:r w:rsidRPr="00A95507">
        <w:rPr>
          <w:rFonts w:ascii="微软雅黑" w:eastAsia="微软雅黑" w:hAnsi="微软雅黑" w:hint="eastAsia"/>
          <w:color w:val="auto"/>
          <w:lang w:val="zh-CN"/>
        </w:rPr>
        <w:t>及专家评审等环节。</w:t>
      </w:r>
      <w:r w:rsidRPr="00A95507">
        <w:rPr>
          <w:rFonts w:ascii="微软雅黑" w:eastAsia="微软雅黑" w:hAnsi="微软雅黑" w:hint="eastAsia"/>
          <w:color w:val="auto"/>
          <w:u w:color="1F497D"/>
          <w:lang w:val="zh-TW" w:eastAsia="zh-TW"/>
        </w:rPr>
        <w:t>大赛组委会组织专家作为投资人的身份考察其方案</w:t>
      </w:r>
      <w:r w:rsidRPr="00A95507">
        <w:rPr>
          <w:rFonts w:ascii="微软雅黑" w:eastAsia="微软雅黑" w:hAnsi="微软雅黑" w:hint="eastAsia"/>
          <w:color w:val="auto"/>
          <w:lang w:val="zh-CN"/>
        </w:rPr>
        <w:t>和作品</w:t>
      </w:r>
      <w:r w:rsidRPr="00A95507">
        <w:rPr>
          <w:rFonts w:ascii="微软雅黑" w:eastAsia="微软雅黑" w:hAnsi="微软雅黑" w:hint="eastAsia"/>
          <w:color w:val="auto"/>
          <w:u w:color="1F497D"/>
          <w:lang w:val="zh-CN"/>
        </w:rPr>
        <w:t>，</w:t>
      </w:r>
      <w:r w:rsidRPr="00A95507">
        <w:rPr>
          <w:rFonts w:ascii="微软雅黑" w:eastAsia="微软雅黑" w:hAnsi="微软雅黑" w:hint="eastAsia"/>
          <w:color w:val="auto"/>
          <w:lang w:val="zh-CN"/>
        </w:rPr>
        <w:t>根据所提方案及样机的技术水平的先进性、创新性和市场前景进行评审</w:t>
      </w:r>
      <w:r w:rsidRPr="00A95507">
        <w:rPr>
          <w:rFonts w:ascii="微软雅黑" w:eastAsia="微软雅黑" w:hAnsi="微软雅黑" w:hint="eastAsia"/>
          <w:color w:val="auto"/>
          <w:u w:color="1F497D"/>
          <w:lang w:val="zh-TW" w:eastAsia="zh-TW"/>
        </w:rPr>
        <w:t>。</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u w:color="1F497D"/>
        </w:rPr>
      </w:pPr>
      <w:r w:rsidRPr="00A95507">
        <w:rPr>
          <w:rFonts w:ascii="微软雅黑" w:eastAsia="微软雅黑" w:hAnsi="微软雅黑" w:hint="eastAsia"/>
          <w:color w:val="auto"/>
          <w:lang w:val="zh-CN"/>
        </w:rPr>
        <w:t>本赛项所使用硬件无厂商或型号限制。</w:t>
      </w:r>
    </w:p>
    <w:p w:rsidR="0067312D" w:rsidRPr="00A95507" w:rsidRDefault="0067312D" w:rsidP="00A95507">
      <w:pPr>
        <w:pStyle w:val="ListParagraph"/>
        <w:pBdr>
          <w:top w:val="none" w:sz="0" w:space="0" w:color="auto"/>
          <w:left w:val="none" w:sz="0" w:space="0" w:color="auto"/>
          <w:bottom w:val="none" w:sz="0" w:space="0" w:color="auto"/>
          <w:right w:val="none" w:sz="0" w:space="0" w:color="auto"/>
          <w:bar w:val="none" w:sz="0" w:color="auto"/>
        </w:pBdr>
        <w:ind w:left="990" w:firstLine="0"/>
        <w:rPr>
          <w:rFonts w:ascii="微软雅黑" w:eastAsia="微软雅黑" w:hAnsi="微软雅黑"/>
          <w:color w:val="auto"/>
          <w:u w:color="1F497D"/>
        </w:rPr>
      </w:pPr>
    </w:p>
    <w:p w:rsidR="0067312D" w:rsidRPr="00512662" w:rsidRDefault="0067312D" w:rsidP="00A95507">
      <w:pPr>
        <w:pStyle w:val="ListParagraph"/>
        <w:numPr>
          <w:ilvl w:val="0"/>
          <w:numId w:val="2"/>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b/>
          <w:bCs/>
          <w:color w:val="auto"/>
          <w:u w:color="1F497D"/>
        </w:rPr>
      </w:pPr>
      <w:r w:rsidRPr="00512662">
        <w:rPr>
          <w:rFonts w:ascii="微软雅黑" w:eastAsia="微软雅黑" w:hAnsi="微软雅黑"/>
          <w:b/>
          <w:bCs/>
          <w:color w:val="auto"/>
          <w:u w:color="1F497D"/>
        </w:rPr>
        <w:t xml:space="preserve">ITEM5 </w:t>
      </w:r>
      <w:r w:rsidRPr="00512662">
        <w:rPr>
          <w:rFonts w:ascii="微软雅黑" w:eastAsia="微软雅黑" w:hAnsi="微软雅黑" w:hint="eastAsia"/>
          <w:b/>
          <w:color w:val="auto"/>
          <w:u w:color="1F497D"/>
          <w:lang w:val="zh-TW" w:eastAsia="zh-TW"/>
        </w:rPr>
        <w:t>硬件研发赛项</w:t>
      </w:r>
      <w:r w:rsidRPr="00512662">
        <w:rPr>
          <w:rFonts w:ascii="微软雅黑" w:eastAsia="微软雅黑" w:hAnsi="微软雅黑" w:hint="eastAsia"/>
          <w:b/>
          <w:color w:val="auto"/>
          <w:u w:color="1F497D"/>
          <w:lang w:val="zh-CN"/>
        </w:rPr>
        <w:t>（</w:t>
      </w:r>
      <w:r w:rsidRPr="00512662">
        <w:rPr>
          <w:rFonts w:ascii="微软雅黑" w:eastAsia="微软雅黑" w:hAnsi="微软雅黑" w:hint="eastAsia"/>
          <w:b/>
          <w:color w:val="auto"/>
          <w:lang w:val="zh-CN"/>
        </w:rPr>
        <w:t>专业技术要求</w:t>
      </w:r>
      <w:r w:rsidRPr="00512662">
        <w:rPr>
          <w:rFonts w:ascii="微软雅黑" w:eastAsia="微软雅黑" w:hAnsi="微软雅黑"/>
          <w:b/>
          <w:bCs/>
          <w:color w:val="auto"/>
          <w:lang w:val="zh-CN"/>
        </w:rPr>
        <w:t>5</w:t>
      </w:r>
      <w:r w:rsidRPr="00512662">
        <w:rPr>
          <w:rFonts w:ascii="微软雅黑" w:eastAsia="微软雅黑" w:hAnsi="微软雅黑" w:hint="eastAsia"/>
          <w:b/>
          <w:color w:val="auto"/>
          <w:lang w:val="zh-CN"/>
        </w:rPr>
        <w:t>颗星</w:t>
      </w:r>
      <w:r w:rsidRPr="00512662">
        <w:rPr>
          <w:rFonts w:ascii="微软雅黑" w:eastAsia="微软雅黑" w:hAnsi="微软雅黑" w:hint="eastAsia"/>
          <w:b/>
          <w:color w:val="auto"/>
          <w:u w:color="1F497D"/>
          <w:lang w:val="zh-CN"/>
        </w:rPr>
        <w:t>）</w:t>
      </w:r>
    </w:p>
    <w:p w:rsidR="0067312D" w:rsidRPr="00A95507" w:rsidRDefault="0067312D" w:rsidP="00140C28">
      <w:pPr>
        <w:pStyle w:val="ListParagraph"/>
        <w:pBdr>
          <w:top w:val="none" w:sz="0" w:space="0" w:color="auto"/>
          <w:left w:val="none" w:sz="0" w:space="0" w:color="auto"/>
          <w:bottom w:val="none" w:sz="0" w:space="0" w:color="auto"/>
          <w:right w:val="none" w:sz="0" w:space="0" w:color="auto"/>
          <w:bar w:val="none" w:sz="0" w:color="auto"/>
        </w:pBdr>
        <w:ind w:left="780" w:firstLine="0"/>
        <w:rPr>
          <w:rFonts w:ascii="微软雅黑" w:eastAsia="微软雅黑" w:hAnsi="微软雅黑"/>
          <w:b/>
          <w:bCs/>
          <w:color w:val="auto"/>
          <w:u w:color="1F497D"/>
        </w:rPr>
      </w:pP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u w:color="1F497D"/>
          <w:lang w:val="zh-TW" w:eastAsia="zh-TW"/>
        </w:rPr>
      </w:pPr>
      <w:r w:rsidRPr="00A95507">
        <w:rPr>
          <w:rFonts w:ascii="微软雅黑" w:eastAsia="微软雅黑" w:hAnsi="微软雅黑"/>
          <w:color w:val="auto"/>
          <w:u w:color="1F497D"/>
          <w:lang w:val="zh-CN"/>
        </w:rPr>
        <w:tab/>
        <w:t>ITEM5</w:t>
      </w:r>
      <w:r w:rsidRPr="00A95507">
        <w:rPr>
          <w:rFonts w:ascii="微软雅黑" w:eastAsia="微软雅黑" w:hAnsi="微软雅黑" w:hint="eastAsia"/>
          <w:color w:val="auto"/>
          <w:u w:color="1F497D"/>
          <w:lang w:val="zh-CN"/>
        </w:rPr>
        <w:t>硬件研发赛项以工业领域所使用的硬件设备为研发对象，参赛队员以产品研发团队的角色参与比赛，重点考察选手在硬件研发过程中的技术水平、工作方法和工程能力，适合三年级以上学生参加。</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u w:color="1F497D"/>
          <w:lang w:val="zh-TW" w:eastAsia="zh-TW"/>
        </w:rPr>
      </w:pPr>
      <w:r w:rsidRPr="00A95507">
        <w:rPr>
          <w:rFonts w:ascii="微软雅黑" w:eastAsia="微软雅黑" w:hAnsi="微软雅黑"/>
          <w:color w:val="auto"/>
          <w:u w:color="1F497D"/>
          <w:lang w:val="zh-TW" w:eastAsia="zh-TW"/>
        </w:rPr>
        <w:tab/>
      </w:r>
      <w:r w:rsidRPr="00A95507">
        <w:rPr>
          <w:rFonts w:ascii="微软雅黑" w:eastAsia="微软雅黑" w:hAnsi="微软雅黑" w:hint="eastAsia"/>
          <w:color w:val="auto"/>
          <w:u w:color="1F497D"/>
          <w:lang w:val="zh-CN"/>
        </w:rPr>
        <w:t>本赛项主题包括：</w:t>
      </w:r>
      <w:r w:rsidRPr="00A95507">
        <w:rPr>
          <w:rFonts w:ascii="微软雅黑" w:eastAsia="微软雅黑" w:hAnsi="微软雅黑"/>
          <w:color w:val="auto"/>
          <w:u w:color="1F497D"/>
          <w:lang w:val="zh-CN"/>
        </w:rPr>
        <w:t>1</w:t>
      </w:r>
      <w:r w:rsidRPr="00A95507">
        <w:rPr>
          <w:rFonts w:ascii="微软雅黑" w:eastAsia="微软雅黑" w:hAnsi="微软雅黑" w:hint="eastAsia"/>
          <w:color w:val="auto"/>
          <w:u w:color="1F497D"/>
          <w:lang w:val="zh-CN"/>
        </w:rPr>
        <w:t>、传感器、仪表及驱动器方向；</w:t>
      </w:r>
      <w:r w:rsidRPr="00A95507">
        <w:rPr>
          <w:rFonts w:ascii="微软雅黑" w:eastAsia="微软雅黑" w:hAnsi="微软雅黑"/>
          <w:color w:val="auto"/>
          <w:u w:color="1F497D"/>
          <w:lang w:val="zh-CN"/>
        </w:rPr>
        <w:t>2</w:t>
      </w:r>
      <w:r w:rsidRPr="00A95507">
        <w:rPr>
          <w:rFonts w:ascii="微软雅黑" w:eastAsia="微软雅黑" w:hAnsi="微软雅黑" w:hint="eastAsia"/>
          <w:color w:val="auto"/>
          <w:u w:color="1F497D"/>
          <w:lang w:val="zh-CN"/>
        </w:rPr>
        <w:t>、控制器方向；</w:t>
      </w:r>
      <w:r w:rsidRPr="00A95507">
        <w:rPr>
          <w:rFonts w:ascii="微软雅黑" w:eastAsia="微软雅黑" w:hAnsi="微软雅黑"/>
          <w:color w:val="auto"/>
          <w:u w:color="1F497D"/>
          <w:lang w:val="zh-CN"/>
        </w:rPr>
        <w:t>3</w:t>
      </w:r>
      <w:r w:rsidRPr="00A95507">
        <w:rPr>
          <w:rFonts w:ascii="微软雅黑" w:eastAsia="微软雅黑" w:hAnsi="微软雅黑" w:hint="eastAsia"/>
          <w:color w:val="auto"/>
          <w:u w:color="1F497D"/>
          <w:lang w:val="zh-CN"/>
        </w:rPr>
        <w:t>、工业通讯设备方向；</w:t>
      </w:r>
      <w:r w:rsidRPr="00A95507">
        <w:rPr>
          <w:rFonts w:ascii="微软雅黑" w:eastAsia="微软雅黑" w:hAnsi="微软雅黑"/>
          <w:color w:val="auto"/>
          <w:u w:color="1F497D"/>
          <w:lang w:val="zh-CN"/>
        </w:rPr>
        <w:t>4</w:t>
      </w:r>
      <w:r w:rsidRPr="00A95507">
        <w:rPr>
          <w:rFonts w:ascii="微软雅黑" w:eastAsia="微软雅黑" w:hAnsi="微软雅黑" w:hint="eastAsia"/>
          <w:color w:val="auto"/>
          <w:u w:color="1F497D"/>
          <w:lang w:val="zh-CN"/>
        </w:rPr>
        <w:t>、检测、诊断设备方向。参赛队在以上主题中任选一个方向，确立所要研发的硬件产品，完成产品研发立项、测试环境开发、样机开发、制作和调试等任务，经历技术方案评审、样机测试展示、专家评审等竞赛环节，以样机在测试环境下所展示的技术难度、创新性、易用性、可靠性等方面进行评比。</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u w:color="1F497D"/>
          <w:lang w:val="zh-TW" w:eastAsia="zh-TW"/>
        </w:rPr>
      </w:pPr>
      <w:r w:rsidRPr="00A95507">
        <w:rPr>
          <w:rFonts w:ascii="微软雅黑" w:eastAsia="微软雅黑" w:hAnsi="微软雅黑"/>
          <w:color w:val="auto"/>
          <w:u w:color="1F497D"/>
          <w:lang w:val="zh-TW" w:eastAsia="zh-TW"/>
        </w:rPr>
        <w:tab/>
      </w:r>
      <w:r w:rsidRPr="00A95507">
        <w:rPr>
          <w:rFonts w:ascii="微软雅黑" w:eastAsia="微软雅黑" w:hAnsi="微软雅黑" w:hint="eastAsia"/>
          <w:color w:val="auto"/>
          <w:u w:color="1F497D"/>
          <w:lang w:val="zh-CN"/>
        </w:rPr>
        <w:t>本赛项无硬件芯片型号、厂商限制。</w:t>
      </w:r>
    </w:p>
    <w:p w:rsidR="0067312D" w:rsidRPr="00A95507" w:rsidRDefault="0067312D" w:rsidP="00A95507">
      <w:pPr>
        <w:pStyle w:val="ListParagraph"/>
        <w:pBdr>
          <w:top w:val="none" w:sz="0" w:space="0" w:color="auto"/>
          <w:left w:val="none" w:sz="0" w:space="0" w:color="auto"/>
          <w:bottom w:val="none" w:sz="0" w:space="0" w:color="auto"/>
          <w:right w:val="none" w:sz="0" w:space="0" w:color="auto"/>
          <w:bar w:val="none" w:sz="0" w:color="auto"/>
        </w:pBdr>
        <w:ind w:left="990" w:firstLine="0"/>
        <w:rPr>
          <w:rFonts w:ascii="微软雅黑" w:eastAsia="微软雅黑" w:hAnsi="微软雅黑"/>
          <w:color w:val="auto"/>
          <w:u w:color="1F497D"/>
        </w:rPr>
      </w:pPr>
    </w:p>
    <w:p w:rsidR="0067312D" w:rsidRPr="00512662" w:rsidRDefault="0067312D" w:rsidP="00A95507">
      <w:pPr>
        <w:pStyle w:val="ListParagraph"/>
        <w:numPr>
          <w:ilvl w:val="0"/>
          <w:numId w:val="2"/>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b/>
          <w:bCs/>
          <w:color w:val="auto"/>
          <w:u w:color="1F497D"/>
        </w:rPr>
      </w:pPr>
      <w:r w:rsidRPr="00512662">
        <w:rPr>
          <w:rFonts w:ascii="微软雅黑" w:eastAsia="微软雅黑" w:hAnsi="微软雅黑"/>
          <w:b/>
          <w:bCs/>
          <w:color w:val="auto"/>
          <w:u w:color="1F497D"/>
        </w:rPr>
        <w:t xml:space="preserve">ITEM6 </w:t>
      </w:r>
      <w:r w:rsidRPr="00512662">
        <w:rPr>
          <w:rFonts w:ascii="微软雅黑" w:eastAsia="微软雅黑" w:hAnsi="微软雅黑" w:hint="eastAsia"/>
          <w:b/>
          <w:color w:val="auto"/>
          <w:u w:color="1F497D"/>
          <w:lang w:val="zh-TW" w:eastAsia="zh-TW"/>
        </w:rPr>
        <w:t>工业网络赛项（试</w:t>
      </w:r>
      <w:r w:rsidRPr="00512662">
        <w:rPr>
          <w:rFonts w:ascii="微软雅黑" w:eastAsia="微软雅黑" w:hAnsi="微软雅黑" w:hint="eastAsia"/>
          <w:b/>
          <w:color w:val="auto"/>
          <w:lang w:val="zh-CN"/>
        </w:rPr>
        <w:t>运行赛项</w:t>
      </w:r>
      <w:r w:rsidRPr="00512662">
        <w:rPr>
          <w:rFonts w:ascii="微软雅黑" w:eastAsia="微软雅黑" w:hAnsi="微软雅黑" w:hint="eastAsia"/>
          <w:b/>
          <w:color w:val="auto"/>
          <w:u w:color="1F497D"/>
          <w:lang w:val="zh-TW" w:eastAsia="zh-TW"/>
        </w:rPr>
        <w:t>）</w:t>
      </w:r>
      <w:r w:rsidRPr="00512662">
        <w:rPr>
          <w:rFonts w:ascii="微软雅黑" w:eastAsia="微软雅黑" w:hAnsi="微软雅黑" w:hint="eastAsia"/>
          <w:b/>
          <w:color w:val="auto"/>
          <w:u w:color="1F497D"/>
          <w:lang w:val="zh-CN"/>
        </w:rPr>
        <w:t>（</w:t>
      </w:r>
      <w:r w:rsidRPr="00512662">
        <w:rPr>
          <w:rFonts w:ascii="微软雅黑" w:eastAsia="微软雅黑" w:hAnsi="微软雅黑" w:hint="eastAsia"/>
          <w:b/>
          <w:color w:val="auto"/>
          <w:lang w:val="zh-CN"/>
        </w:rPr>
        <w:t>难度指数</w:t>
      </w:r>
      <w:r w:rsidRPr="00512662">
        <w:rPr>
          <w:rFonts w:ascii="微软雅黑" w:eastAsia="微软雅黑" w:hAnsi="微软雅黑"/>
          <w:b/>
          <w:bCs/>
          <w:color w:val="auto"/>
          <w:lang w:val="zh-CN"/>
        </w:rPr>
        <w:t>4</w:t>
      </w:r>
      <w:r w:rsidRPr="00512662">
        <w:rPr>
          <w:rFonts w:ascii="微软雅黑" w:eastAsia="微软雅黑" w:hAnsi="微软雅黑" w:hint="eastAsia"/>
          <w:b/>
          <w:color w:val="auto"/>
          <w:lang w:val="zh-CN"/>
        </w:rPr>
        <w:t>颗星</w:t>
      </w:r>
      <w:r w:rsidRPr="00512662">
        <w:rPr>
          <w:rFonts w:ascii="微软雅黑" w:eastAsia="微软雅黑" w:hAnsi="微软雅黑" w:hint="eastAsia"/>
          <w:b/>
          <w:color w:val="auto"/>
          <w:u w:color="1F497D"/>
          <w:lang w:val="zh-CN"/>
        </w:rPr>
        <w:t>）</w:t>
      </w:r>
    </w:p>
    <w:p w:rsidR="0067312D" w:rsidRPr="00A95507" w:rsidRDefault="0067312D" w:rsidP="00140C28">
      <w:pPr>
        <w:pStyle w:val="ListParagraph"/>
        <w:pBdr>
          <w:top w:val="none" w:sz="0" w:space="0" w:color="auto"/>
          <w:left w:val="none" w:sz="0" w:space="0" w:color="auto"/>
          <w:bottom w:val="none" w:sz="0" w:space="0" w:color="auto"/>
          <w:right w:val="none" w:sz="0" w:space="0" w:color="auto"/>
          <w:bar w:val="none" w:sz="0" w:color="auto"/>
        </w:pBdr>
        <w:ind w:left="780" w:firstLine="0"/>
        <w:rPr>
          <w:rFonts w:ascii="微软雅黑" w:eastAsia="微软雅黑" w:hAnsi="微软雅黑"/>
          <w:b/>
          <w:bCs/>
          <w:color w:val="auto"/>
          <w:u w:color="1F497D"/>
        </w:rPr>
      </w:pP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80"/>
        <w:rPr>
          <w:rFonts w:ascii="微软雅黑" w:eastAsia="微软雅黑" w:hAnsi="微软雅黑"/>
          <w:color w:val="auto"/>
        </w:rPr>
      </w:pPr>
      <w:r w:rsidRPr="00A95507">
        <w:rPr>
          <w:rFonts w:ascii="微软雅黑" w:eastAsia="微软雅黑" w:hAnsi="微软雅黑"/>
          <w:color w:val="auto"/>
        </w:rPr>
        <w:t>ITEM6</w:t>
      </w:r>
      <w:r w:rsidRPr="00A95507">
        <w:rPr>
          <w:rFonts w:ascii="微软雅黑" w:eastAsia="微软雅黑" w:hAnsi="微软雅黑" w:hint="eastAsia"/>
          <w:color w:val="auto"/>
          <w:lang w:val="zh-TW" w:eastAsia="zh-TW"/>
        </w:rPr>
        <w:t>工业网络赛项</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试</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以工业生产中实际工业通信网络为应用背景，重点考察参赛选手面向实际工业生产通信网络的需求分析、设计、实施及故障处理能力，鼓励在满足通信需求的条件下在网络结构设计与网络功能实现方面的创新。本赛项建议计算机网络技术、网络工程、网络管理、自动化等相关专业大三以上学生参加。</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80"/>
        <w:rPr>
          <w:rFonts w:ascii="微软雅黑" w:eastAsia="微软雅黑" w:hAnsi="微软雅黑"/>
          <w:color w:val="auto"/>
        </w:rPr>
      </w:pPr>
      <w:r w:rsidRPr="00A95507">
        <w:rPr>
          <w:rFonts w:ascii="微软雅黑" w:eastAsia="微软雅黑" w:hAnsi="微软雅黑"/>
          <w:color w:val="auto"/>
        </w:rPr>
        <w:t>ITEM6</w:t>
      </w:r>
      <w:r w:rsidRPr="00A95507">
        <w:rPr>
          <w:rFonts w:ascii="微软雅黑" w:eastAsia="微软雅黑" w:hAnsi="微软雅黑" w:hint="eastAsia"/>
          <w:color w:val="auto"/>
          <w:lang w:val="zh-TW" w:eastAsia="zh-TW"/>
        </w:rPr>
        <w:t>工业网络赛项</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试</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的竞赛设备</w:t>
      </w:r>
      <w:r w:rsidRPr="00A95507">
        <w:rPr>
          <w:rFonts w:ascii="微软雅黑" w:eastAsia="微软雅黑" w:hAnsi="微软雅黑" w:hint="eastAsia"/>
          <w:color w:val="auto"/>
          <w:lang w:val="zh-CN"/>
        </w:rPr>
        <w:t>以工业</w:t>
      </w:r>
      <w:r w:rsidRPr="00A95507">
        <w:rPr>
          <w:rFonts w:ascii="微软雅黑" w:eastAsia="微软雅黑" w:hAnsi="微软雅黑"/>
          <w:color w:val="auto"/>
          <w:lang w:val="zh-CN"/>
        </w:rPr>
        <w:t>4.0</w:t>
      </w:r>
      <w:r w:rsidRPr="00A95507">
        <w:rPr>
          <w:rFonts w:ascii="微软雅黑" w:eastAsia="微软雅黑" w:hAnsi="微软雅黑" w:hint="eastAsia"/>
          <w:color w:val="auto"/>
          <w:lang w:val="zh-CN"/>
        </w:rPr>
        <w:t>数字化工厂骨干网络为应用背景</w:t>
      </w:r>
      <w:r w:rsidRPr="00A95507">
        <w:rPr>
          <w:rFonts w:ascii="微软雅黑" w:eastAsia="微软雅黑" w:hAnsi="微软雅黑" w:hint="eastAsia"/>
          <w:color w:val="auto"/>
          <w:lang w:val="zh-TW" w:eastAsia="zh-TW"/>
        </w:rPr>
        <w:t>，体现工业生产</w:t>
      </w:r>
      <w:r w:rsidRPr="00A95507">
        <w:rPr>
          <w:rFonts w:ascii="微软雅黑" w:eastAsia="微软雅黑" w:hAnsi="微软雅黑" w:hint="eastAsia"/>
          <w:color w:val="auto"/>
          <w:lang w:val="zh-CN"/>
        </w:rPr>
        <w:t>下的高速实时</w:t>
      </w:r>
      <w:r w:rsidRPr="00A95507">
        <w:rPr>
          <w:rFonts w:ascii="微软雅黑" w:eastAsia="微软雅黑" w:hAnsi="微软雅黑" w:hint="eastAsia"/>
          <w:color w:val="auto"/>
          <w:lang w:val="zh-TW" w:eastAsia="zh-TW"/>
        </w:rPr>
        <w:t>网络</w:t>
      </w:r>
      <w:r w:rsidRPr="00A95507">
        <w:rPr>
          <w:rFonts w:ascii="微软雅黑" w:eastAsia="微软雅黑" w:hAnsi="微软雅黑" w:hint="eastAsia"/>
          <w:color w:val="auto"/>
          <w:lang w:val="zh-CN"/>
        </w:rPr>
        <w:t>需求</w:t>
      </w:r>
      <w:r w:rsidRPr="00A95507">
        <w:rPr>
          <w:rFonts w:ascii="微软雅黑" w:eastAsia="微软雅黑" w:hAnsi="微软雅黑" w:hint="eastAsia"/>
          <w:color w:val="auto"/>
          <w:lang w:val="zh-TW" w:eastAsia="zh-TW"/>
        </w:rPr>
        <w:t>，</w:t>
      </w:r>
      <w:r w:rsidRPr="00A95507">
        <w:rPr>
          <w:rFonts w:ascii="微软雅黑" w:eastAsia="微软雅黑" w:hAnsi="微软雅黑" w:hint="eastAsia"/>
          <w:color w:val="auto"/>
          <w:lang w:val="zh-CN"/>
        </w:rPr>
        <w:t>涉及</w:t>
      </w:r>
      <w:r w:rsidRPr="00A95507">
        <w:rPr>
          <w:rFonts w:ascii="微软雅黑" w:eastAsia="微软雅黑" w:hAnsi="微软雅黑" w:hint="eastAsia"/>
          <w:color w:val="auto"/>
          <w:lang w:val="zh-TW" w:eastAsia="zh-TW"/>
        </w:rPr>
        <w:t>工业现场常用的虚拟网络</w:t>
      </w:r>
      <w:r w:rsidRPr="00A95507">
        <w:rPr>
          <w:rFonts w:ascii="微软雅黑" w:eastAsia="微软雅黑" w:hAnsi="微软雅黑"/>
          <w:color w:val="auto"/>
        </w:rPr>
        <w:t>VLAN</w:t>
      </w:r>
      <w:r w:rsidRPr="00A95507">
        <w:rPr>
          <w:rFonts w:ascii="微软雅黑" w:eastAsia="微软雅黑" w:hAnsi="微软雅黑" w:hint="eastAsia"/>
          <w:color w:val="auto"/>
          <w:lang w:val="zh-TW" w:eastAsia="zh-TW"/>
        </w:rPr>
        <w:t>、路由、实时通信、无线通信、冗余网络等功能。参赛选手需要根据所提供的工厂描述和具体通信技术需求完成：厂区布局分析、通信需求分析、网络结构设计、设备选型、网络结构实施、网络功能实现、通信验证等</w:t>
      </w:r>
      <w:r w:rsidRPr="00A95507">
        <w:rPr>
          <w:rFonts w:ascii="微软雅黑" w:eastAsia="微软雅黑" w:hAnsi="微软雅黑" w:hint="eastAsia"/>
          <w:color w:val="auto"/>
          <w:lang w:val="zh-CN"/>
        </w:rPr>
        <w:t>任务</w:t>
      </w:r>
      <w:r w:rsidRPr="00A95507">
        <w:rPr>
          <w:rFonts w:ascii="微软雅黑" w:eastAsia="微软雅黑" w:hAnsi="微软雅黑" w:hint="eastAsia"/>
          <w:color w:val="auto"/>
          <w:lang w:val="zh-TW" w:eastAsia="zh-TW"/>
        </w:rPr>
        <w:t>内容。竞赛从项目方案设计、项目现场实施等方面对参赛选手进行考察。</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80"/>
        <w:rPr>
          <w:rFonts w:ascii="微软雅黑" w:eastAsia="微软雅黑" w:hAnsi="微软雅黑"/>
          <w:color w:val="auto"/>
        </w:rPr>
      </w:pPr>
      <w:r w:rsidRPr="00A95507">
        <w:rPr>
          <w:rFonts w:ascii="微软雅黑" w:eastAsia="微软雅黑" w:hAnsi="微软雅黑"/>
          <w:color w:val="auto"/>
        </w:rPr>
        <w:t>ITEM6</w:t>
      </w:r>
      <w:r w:rsidRPr="00A95507">
        <w:rPr>
          <w:rFonts w:ascii="微软雅黑" w:eastAsia="微软雅黑" w:hAnsi="微软雅黑" w:hint="eastAsia"/>
          <w:color w:val="auto"/>
          <w:lang w:val="zh-TW" w:eastAsia="zh-TW"/>
        </w:rPr>
        <w:t>工业网络赛项</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试</w:t>
      </w:r>
      <w:r w:rsidRPr="00A95507">
        <w:rPr>
          <w:rFonts w:ascii="微软雅黑" w:eastAsia="微软雅黑" w:hAnsi="微软雅黑"/>
          <w:color w:val="auto"/>
        </w:rPr>
        <w:t>)</w:t>
      </w:r>
      <w:r w:rsidRPr="00A95507">
        <w:rPr>
          <w:rFonts w:ascii="微软雅黑" w:eastAsia="微软雅黑" w:hAnsi="微软雅黑" w:hint="eastAsia"/>
          <w:color w:val="auto"/>
          <w:lang w:val="zh-TW" w:eastAsia="zh-TW"/>
        </w:rPr>
        <w:t>采用西门子</w:t>
      </w:r>
      <w:r w:rsidRPr="00A95507">
        <w:rPr>
          <w:rFonts w:ascii="微软雅黑" w:eastAsia="微软雅黑" w:hAnsi="微软雅黑" w:hint="eastAsia"/>
          <w:color w:val="auto"/>
          <w:lang w:val="zh-CN"/>
        </w:rPr>
        <w:t>工业以太网交换机</w:t>
      </w:r>
      <w:r w:rsidRPr="00A95507">
        <w:rPr>
          <w:rFonts w:ascii="微软雅黑" w:eastAsia="微软雅黑" w:hAnsi="微软雅黑"/>
          <w:color w:val="auto"/>
        </w:rPr>
        <w:t>SCALANCE XM408-8C</w:t>
      </w:r>
      <w:r w:rsidRPr="00A95507">
        <w:rPr>
          <w:rFonts w:ascii="微软雅黑" w:eastAsia="微软雅黑" w:hAnsi="微软雅黑" w:hint="eastAsia"/>
          <w:color w:val="auto"/>
          <w:lang w:val="zh-CN"/>
        </w:rPr>
        <w:t>以及</w:t>
      </w:r>
      <w:r w:rsidRPr="00A95507">
        <w:rPr>
          <w:rFonts w:ascii="微软雅黑" w:eastAsia="微软雅黑" w:hAnsi="微软雅黑" w:hint="eastAsia"/>
          <w:color w:val="auto"/>
          <w:lang w:val="zh-TW" w:eastAsia="zh-TW"/>
        </w:rPr>
        <w:t>无线通信模块</w:t>
      </w:r>
      <w:r w:rsidRPr="00A95507">
        <w:rPr>
          <w:rFonts w:ascii="微软雅黑" w:eastAsia="微软雅黑" w:hAnsi="微软雅黑"/>
          <w:color w:val="auto"/>
        </w:rPr>
        <w:t>SCALANCE W761</w:t>
      </w:r>
      <w:r w:rsidRPr="00A95507">
        <w:rPr>
          <w:rFonts w:ascii="微软雅黑" w:eastAsia="微软雅黑" w:hAnsi="微软雅黑" w:hint="eastAsia"/>
          <w:color w:val="auto"/>
          <w:lang w:val="zh-TW" w:eastAsia="zh-TW"/>
        </w:rPr>
        <w:t>和</w:t>
      </w:r>
      <w:r w:rsidRPr="00A95507">
        <w:rPr>
          <w:rFonts w:ascii="微软雅黑" w:eastAsia="微软雅黑" w:hAnsi="微软雅黑"/>
          <w:color w:val="auto"/>
        </w:rPr>
        <w:t>SCALANCE W721</w:t>
      </w:r>
      <w:r w:rsidRPr="00A95507">
        <w:rPr>
          <w:rFonts w:ascii="微软雅黑" w:eastAsia="微软雅黑" w:hAnsi="微软雅黑" w:hint="eastAsia"/>
          <w:color w:val="auto"/>
          <w:lang w:val="zh-TW" w:eastAsia="zh-TW"/>
        </w:rPr>
        <w:t>。</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olor w:val="auto"/>
        </w:rPr>
      </w:pP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rPr>
          <w:rFonts w:ascii="微软雅黑" w:eastAsia="微软雅黑" w:hAnsi="微软雅黑"/>
        </w:rPr>
      </w:pPr>
    </w:p>
    <w:p w:rsidR="0067312D" w:rsidRPr="00A95507" w:rsidRDefault="0067312D" w:rsidP="00140C28">
      <w:pPr>
        <w:pStyle w:val="Heading3"/>
        <w:pBdr>
          <w:top w:val="none" w:sz="0" w:space="0" w:color="auto"/>
          <w:left w:val="none" w:sz="0" w:space="0" w:color="auto"/>
          <w:bottom w:val="none" w:sz="0" w:space="0" w:color="auto"/>
          <w:right w:val="none" w:sz="0" w:space="0" w:color="auto"/>
          <w:bar w:val="none" w:sz="0" w:color="auto"/>
        </w:pBdr>
      </w:pPr>
      <w:r>
        <w:rPr>
          <w:rFonts w:hint="eastAsia"/>
        </w:rPr>
        <w:t>第三章</w:t>
      </w:r>
      <w:r>
        <w:t xml:space="preserve">  </w:t>
      </w:r>
      <w:r w:rsidRPr="00A95507">
        <w:t>2016</w:t>
      </w:r>
      <w:r w:rsidRPr="00A95507">
        <w:rPr>
          <w:rFonts w:hint="eastAsia"/>
        </w:rPr>
        <w:t>年竞赛赛程安排</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jc w:val="left"/>
        <w:outlineLvl w:val="3"/>
        <w:rPr>
          <w:rFonts w:ascii="微软雅黑" w:eastAsia="微软雅黑" w:hAnsi="微软雅黑" w:cs="Arial"/>
          <w:b/>
          <w:bCs/>
          <w:color w:val="333333"/>
          <w:kern w:val="0"/>
        </w:rPr>
      </w:pPr>
      <w:bookmarkStart w:id="0" w:name="chouone"/>
      <w:bookmarkEnd w:id="0"/>
      <w:r w:rsidRPr="00A95507">
        <w:rPr>
          <w:rFonts w:ascii="微软雅黑" w:eastAsia="微软雅黑" w:hAnsi="微软雅黑" w:cs="Arial"/>
          <w:b/>
          <w:bCs/>
          <w:color w:val="333333"/>
          <w:kern w:val="0"/>
        </w:rPr>
        <w:t>(</w:t>
      </w:r>
      <w:r w:rsidRPr="00A95507">
        <w:rPr>
          <w:rFonts w:ascii="微软雅黑" w:eastAsia="微软雅黑" w:hAnsi="微软雅黑" w:cs="Arial" w:hint="eastAsia"/>
          <w:b/>
          <w:bCs/>
          <w:color w:val="333333"/>
          <w:kern w:val="0"/>
        </w:rPr>
        <w:t>一）筹备阶段</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color w:val="333333"/>
          <w:kern w:val="0"/>
        </w:rPr>
        <w:t>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kern w:val="0"/>
        </w:rPr>
        <w:t xml:space="preserve">1. </w:t>
      </w:r>
      <w:r w:rsidRPr="00A95507">
        <w:rPr>
          <w:rFonts w:ascii="微软雅黑" w:eastAsia="微软雅黑" w:hAnsi="微软雅黑" w:cs="Arial" w:hint="eastAsia"/>
          <w:kern w:val="0"/>
        </w:rPr>
        <w:t>组织建设与命题</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hint="eastAsia"/>
          <w:kern w:val="0"/>
        </w:rPr>
        <w:t>全国与各分赛区组织机构召开工作协调会议，讨论并通过本届竞赛各类文件。</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hint="eastAsia"/>
          <w:kern w:val="0"/>
        </w:rPr>
        <w:t>由秘书处组织竞赛命题，由专家组讨论审定。</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hint="eastAsia"/>
          <w:kern w:val="0"/>
        </w:rPr>
        <w:t>各赛区设备建设及人员培训等工作。</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color w:val="333333"/>
          <w:kern w:val="0"/>
        </w:rPr>
        <w:t>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kern w:val="0"/>
        </w:rPr>
        <w:t xml:space="preserve">2. </w:t>
      </w:r>
      <w:r w:rsidRPr="00A95507">
        <w:rPr>
          <w:rFonts w:ascii="微软雅黑" w:eastAsia="微软雅黑" w:hAnsi="微软雅黑" w:cs="Arial" w:hint="eastAsia"/>
          <w:kern w:val="0"/>
        </w:rPr>
        <w:t>发布考题与接受报名</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kern w:val="0"/>
        </w:rPr>
        <w:t>2016</w:t>
      </w:r>
      <w:r w:rsidRPr="00A95507">
        <w:rPr>
          <w:rFonts w:ascii="微软雅黑" w:eastAsia="微软雅黑" w:hAnsi="微软雅黑" w:cs="Arial" w:hint="eastAsia"/>
          <w:kern w:val="0"/>
        </w:rPr>
        <w:t>年</w:t>
      </w:r>
      <w:r w:rsidRPr="00A95507">
        <w:rPr>
          <w:rFonts w:ascii="微软雅黑" w:eastAsia="微软雅黑" w:hAnsi="微软雅黑" w:cs="Arial"/>
          <w:kern w:val="0"/>
        </w:rPr>
        <w:t>1</w:t>
      </w:r>
      <w:r w:rsidRPr="00A95507">
        <w:rPr>
          <w:rFonts w:ascii="微软雅黑" w:eastAsia="微软雅黑" w:hAnsi="微软雅黑" w:cs="Arial" w:hint="eastAsia"/>
          <w:kern w:val="0"/>
        </w:rPr>
        <w:t>月由秘书处发布考题，同时开始接受各参赛队伍报名，</w:t>
      </w:r>
      <w:r w:rsidRPr="00A95507">
        <w:rPr>
          <w:rFonts w:ascii="微软雅黑" w:eastAsia="微软雅黑" w:hAnsi="微软雅黑" w:cs="Arial"/>
          <w:kern w:val="0"/>
        </w:rPr>
        <w:t>5</w:t>
      </w:r>
      <w:r w:rsidRPr="00A95507">
        <w:rPr>
          <w:rFonts w:ascii="微软雅黑" w:eastAsia="微软雅黑" w:hAnsi="微软雅黑" w:cs="Arial" w:hint="eastAsia"/>
          <w:kern w:val="0"/>
        </w:rPr>
        <w:t>月</w:t>
      </w:r>
      <w:r w:rsidRPr="00A95507">
        <w:rPr>
          <w:rFonts w:ascii="微软雅黑" w:eastAsia="微软雅黑" w:hAnsi="微软雅黑" w:cs="Arial"/>
          <w:kern w:val="0"/>
        </w:rPr>
        <w:t>31</w:t>
      </w:r>
      <w:r w:rsidRPr="00A95507">
        <w:rPr>
          <w:rFonts w:ascii="微软雅黑" w:eastAsia="微软雅黑" w:hAnsi="微软雅黑" w:cs="Arial" w:hint="eastAsia"/>
          <w:kern w:val="0"/>
        </w:rPr>
        <w:t>日截止。</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hint="eastAsia"/>
          <w:kern w:val="0"/>
        </w:rPr>
        <w:t>在报名至初赛开始的期间，秘书处组织宣传及相关技术的宣讲和培训活动。</w:t>
      </w:r>
      <w:r w:rsidRPr="00A95507">
        <w:rPr>
          <w:rFonts w:ascii="微软雅黑" w:eastAsia="微软雅黑" w:hAnsi="微软雅黑" w:cs="Arial"/>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color w:val="333333"/>
          <w:kern w:val="0"/>
        </w:rPr>
        <w:t> </w:t>
      </w:r>
    </w:p>
    <w:p w:rsidR="0067312D" w:rsidRPr="00512662" w:rsidRDefault="0067312D" w:rsidP="00A95507">
      <w:pPr>
        <w:widowControl/>
        <w:pBdr>
          <w:top w:val="none" w:sz="0" w:space="0" w:color="auto"/>
          <w:left w:val="none" w:sz="0" w:space="0" w:color="auto"/>
          <w:bottom w:val="none" w:sz="0" w:space="0" w:color="auto"/>
          <w:right w:val="none" w:sz="0" w:space="0" w:color="auto"/>
          <w:bar w:val="none" w:sz="0" w:color="auto"/>
        </w:pBdr>
        <w:jc w:val="left"/>
        <w:outlineLvl w:val="3"/>
        <w:rPr>
          <w:rFonts w:ascii="微软雅黑" w:eastAsia="微软雅黑" w:hAnsi="微软雅黑" w:cs="Arial"/>
          <w:b/>
          <w:bCs/>
          <w:color w:val="auto"/>
          <w:kern w:val="0"/>
        </w:rPr>
      </w:pPr>
      <w:bookmarkStart w:id="1" w:name="choutwo"/>
      <w:bookmarkEnd w:id="1"/>
      <w:r w:rsidRPr="00512662">
        <w:rPr>
          <w:rFonts w:ascii="微软雅黑" w:eastAsia="微软雅黑" w:hAnsi="微软雅黑" w:cs="Arial"/>
          <w:b/>
          <w:bCs/>
          <w:color w:val="auto"/>
          <w:kern w:val="0"/>
        </w:rPr>
        <w:t>(</w:t>
      </w:r>
      <w:r w:rsidRPr="00512662">
        <w:rPr>
          <w:rFonts w:ascii="微软雅黑" w:eastAsia="微软雅黑" w:hAnsi="微软雅黑" w:cs="Arial" w:hint="eastAsia"/>
          <w:b/>
          <w:bCs/>
          <w:color w:val="auto"/>
          <w:kern w:val="0"/>
        </w:rPr>
        <w:t>二）初赛赛程安排</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color w:val="333333"/>
          <w:kern w:val="0"/>
        </w:rPr>
        <w:t> </w:t>
      </w:r>
    </w:p>
    <w:p w:rsidR="0067312D" w:rsidRPr="00A95BE1"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楷体" w:eastAsia="楷体" w:hAnsi="楷体" w:cs="Arial"/>
          <w:b/>
          <w:kern w:val="0"/>
        </w:rPr>
      </w:pPr>
      <w:r w:rsidRPr="00A95507">
        <w:rPr>
          <w:rFonts w:ascii="微软雅黑" w:eastAsia="微软雅黑" w:hAnsi="微软雅黑" w:cs="Arial"/>
          <w:kern w:val="0"/>
        </w:rPr>
        <w:t>1) </w:t>
      </w:r>
      <w:r w:rsidRPr="00A95BE1">
        <w:rPr>
          <w:rFonts w:ascii="楷体" w:eastAsia="楷体" w:hAnsi="楷体" w:cs="Arial" w:hint="eastAsia"/>
          <w:b/>
          <w:kern w:val="0"/>
        </w:rPr>
        <w:t>报名阶段（</w:t>
      </w:r>
      <w:r w:rsidRPr="00A95BE1">
        <w:rPr>
          <w:rFonts w:ascii="楷体" w:eastAsia="楷体" w:hAnsi="楷体" w:cs="Arial"/>
          <w:b/>
          <w:kern w:val="0"/>
        </w:rPr>
        <w:t>2016-3-1~2016-5-31</w:t>
      </w:r>
      <w:r w:rsidRPr="00A95BE1">
        <w:rPr>
          <w:rFonts w:ascii="楷体" w:eastAsia="楷体" w:hAnsi="楷体" w:cs="Arial" w:hint="eastAsia"/>
          <w:b/>
          <w:kern w:val="0"/>
        </w:rPr>
        <w:t>）</w:t>
      </w:r>
      <w:r w:rsidRPr="00A95BE1">
        <w:rPr>
          <w:rFonts w:ascii="楷体" w:eastAsia="楷体" w:hAnsi="楷体" w:cs="Arial"/>
          <w:b/>
          <w:kern w:val="0"/>
        </w:rPr>
        <w:t xml:space="preserve"> </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leftChars="200" w:left="31680"/>
        <w:jc w:val="left"/>
        <w:rPr>
          <w:rFonts w:ascii="微软雅黑" w:eastAsia="微软雅黑" w:hAnsi="微软雅黑" w:cs="Arial"/>
          <w:color w:val="333333"/>
          <w:kern w:val="0"/>
        </w:rPr>
      </w:pPr>
      <w:r w:rsidRPr="00A95507">
        <w:rPr>
          <w:rFonts w:ascii="微软雅黑" w:eastAsia="微软雅黑" w:hAnsi="微软雅黑" w:cs="Arial" w:hint="eastAsia"/>
          <w:kern w:val="0"/>
        </w:rPr>
        <w:t>参赛队伍准备身份证明，直接登录至官方网站提交报名信息。</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kern w:val="0"/>
        </w:rPr>
        <w:t>2) </w:t>
      </w:r>
      <w:r w:rsidRPr="00A95BE1">
        <w:rPr>
          <w:rFonts w:ascii="楷体" w:eastAsia="楷体" w:hAnsi="楷体" w:cs="Arial" w:hint="eastAsia"/>
          <w:b/>
          <w:kern w:val="0"/>
        </w:rPr>
        <w:t>准备方案阶段（</w:t>
      </w:r>
      <w:r w:rsidRPr="00A95BE1">
        <w:rPr>
          <w:rFonts w:ascii="楷体" w:eastAsia="楷体" w:hAnsi="楷体" w:cs="Arial"/>
          <w:b/>
          <w:kern w:val="0"/>
        </w:rPr>
        <w:t>2016-4-1~2016-6-30</w:t>
      </w:r>
      <w:r w:rsidRPr="00A95BE1">
        <w:rPr>
          <w:rFonts w:ascii="楷体" w:eastAsia="楷体" w:hAnsi="楷体" w:cs="Arial" w:hint="eastAsia"/>
          <w:b/>
          <w:kern w:val="0"/>
        </w:rPr>
        <w:t>）</w:t>
      </w:r>
      <w:r w:rsidRPr="00A95BE1">
        <w:rPr>
          <w:rFonts w:ascii="楷体" w:eastAsia="楷体" w:hAnsi="楷体" w:cs="Arial"/>
          <w:b/>
          <w:kern w:val="0"/>
        </w:rPr>
        <w:t xml:space="preserve"> </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leftChars="200" w:left="31680"/>
        <w:jc w:val="left"/>
        <w:rPr>
          <w:rFonts w:ascii="微软雅黑" w:eastAsia="微软雅黑" w:hAnsi="微软雅黑" w:cs="Arial"/>
          <w:color w:val="333333"/>
          <w:kern w:val="0"/>
        </w:rPr>
      </w:pPr>
      <w:r w:rsidRPr="00A95507">
        <w:rPr>
          <w:rFonts w:ascii="微软雅黑" w:eastAsia="微软雅黑" w:hAnsi="微软雅黑" w:cs="Arial" w:hint="eastAsia"/>
          <w:kern w:val="0"/>
        </w:rPr>
        <w:t>参赛队伍撰写技术方案，并通过</w:t>
      </w:r>
      <w:r>
        <w:rPr>
          <w:rFonts w:ascii="微软雅黑" w:eastAsia="微软雅黑" w:hAnsi="微软雅黑" w:cs="Arial" w:hint="eastAsia"/>
          <w:kern w:val="0"/>
        </w:rPr>
        <w:t>大赛官网报名系统进行</w:t>
      </w:r>
      <w:r w:rsidRPr="00A95507">
        <w:rPr>
          <w:rFonts w:ascii="微软雅黑" w:eastAsia="微软雅黑" w:hAnsi="微软雅黑" w:cs="Arial" w:hint="eastAsia"/>
          <w:kern w:val="0"/>
        </w:rPr>
        <w:t>提交。</w:t>
      </w:r>
      <w:r w:rsidRPr="00A95507">
        <w:rPr>
          <w:rFonts w:ascii="微软雅黑" w:eastAsia="微软雅黑" w:hAnsi="微软雅黑" w:cs="Arial"/>
          <w:color w:val="333333"/>
          <w:kern w:val="0"/>
        </w:rPr>
        <w:t xml:space="preserve"> </w:t>
      </w:r>
    </w:p>
    <w:p w:rsidR="0067312D" w:rsidRPr="00A95BE1"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楷体" w:eastAsia="楷体" w:hAnsi="楷体" w:cs="Arial"/>
          <w:b/>
          <w:kern w:val="0"/>
        </w:rPr>
      </w:pPr>
      <w:r w:rsidRPr="00A95507">
        <w:rPr>
          <w:rFonts w:ascii="微软雅黑" w:eastAsia="微软雅黑" w:hAnsi="微软雅黑" w:cs="Arial"/>
          <w:kern w:val="0"/>
        </w:rPr>
        <w:t>3) </w:t>
      </w:r>
      <w:r w:rsidRPr="00A95BE1">
        <w:rPr>
          <w:rFonts w:ascii="楷体" w:eastAsia="楷体" w:hAnsi="楷体" w:cs="Arial" w:hint="eastAsia"/>
          <w:b/>
          <w:kern w:val="0"/>
        </w:rPr>
        <w:t>初赛（</w:t>
      </w:r>
      <w:r w:rsidRPr="00A95BE1">
        <w:rPr>
          <w:rFonts w:ascii="楷体" w:eastAsia="楷体" w:hAnsi="楷体" w:cs="Arial"/>
          <w:b/>
          <w:kern w:val="0"/>
        </w:rPr>
        <w:t>2016-7-1~2016-7-31</w:t>
      </w:r>
      <w:r w:rsidRPr="00A95BE1">
        <w:rPr>
          <w:rFonts w:ascii="楷体" w:eastAsia="楷体" w:hAnsi="楷体" w:cs="Arial" w:hint="eastAsia"/>
          <w:b/>
          <w:kern w:val="0"/>
        </w:rPr>
        <w:t>）</w:t>
      </w:r>
      <w:r w:rsidRPr="00A95BE1">
        <w:rPr>
          <w:rFonts w:ascii="楷体" w:eastAsia="楷体" w:hAnsi="楷体" w:cs="Arial"/>
          <w:b/>
          <w:kern w:val="0"/>
        </w:rPr>
        <w:t xml:space="preserve"> </w:t>
      </w:r>
    </w:p>
    <w:p w:rsidR="0067312D" w:rsidRDefault="0067312D" w:rsidP="004D03F9">
      <w:pPr>
        <w:widowControl/>
        <w:pBdr>
          <w:top w:val="none" w:sz="0" w:space="0" w:color="auto"/>
          <w:left w:val="none" w:sz="0" w:space="0" w:color="auto"/>
          <w:bottom w:val="none" w:sz="0" w:space="0" w:color="auto"/>
          <w:right w:val="none" w:sz="0" w:space="0" w:color="auto"/>
          <w:bar w:val="none" w:sz="0" w:color="auto"/>
        </w:pBdr>
        <w:ind w:leftChars="200" w:left="31680"/>
        <w:jc w:val="left"/>
        <w:rPr>
          <w:rFonts w:ascii="微软雅黑" w:eastAsia="微软雅黑" w:hAnsi="微软雅黑" w:cs="Arial"/>
          <w:kern w:val="0"/>
        </w:rPr>
      </w:pPr>
      <w:r>
        <w:rPr>
          <w:rFonts w:ascii="微软雅黑" w:eastAsia="微软雅黑" w:hAnsi="微软雅黑" w:cs="Arial"/>
          <w:kern w:val="0"/>
        </w:rPr>
        <w:t>ITEM1</w:t>
      </w:r>
      <w:r>
        <w:rPr>
          <w:rFonts w:ascii="微软雅黑" w:eastAsia="微软雅黑" w:hAnsi="微软雅黑" w:cs="Arial" w:hint="eastAsia"/>
          <w:kern w:val="0"/>
        </w:rPr>
        <w:t>、</w:t>
      </w:r>
      <w:r>
        <w:rPr>
          <w:rFonts w:ascii="微软雅黑" w:eastAsia="微软雅黑" w:hAnsi="微软雅黑" w:cs="Arial"/>
          <w:kern w:val="0"/>
        </w:rPr>
        <w:t>2</w:t>
      </w:r>
      <w:r>
        <w:rPr>
          <w:rFonts w:ascii="微软雅黑" w:eastAsia="微软雅黑" w:hAnsi="微软雅黑" w:cs="Arial" w:hint="eastAsia"/>
          <w:kern w:val="0"/>
        </w:rPr>
        <w:t>、</w:t>
      </w:r>
      <w:r>
        <w:rPr>
          <w:rFonts w:ascii="微软雅黑" w:eastAsia="微软雅黑" w:hAnsi="微软雅黑" w:cs="Arial"/>
          <w:kern w:val="0"/>
        </w:rPr>
        <w:t>3</w:t>
      </w:r>
      <w:r>
        <w:rPr>
          <w:rFonts w:ascii="微软雅黑" w:eastAsia="微软雅黑" w:hAnsi="微软雅黑" w:cs="Arial" w:hint="eastAsia"/>
          <w:kern w:val="0"/>
        </w:rPr>
        <w:t>、</w:t>
      </w:r>
      <w:r>
        <w:rPr>
          <w:rFonts w:ascii="微软雅黑" w:eastAsia="微软雅黑" w:hAnsi="微软雅黑" w:cs="Arial"/>
          <w:kern w:val="0"/>
        </w:rPr>
        <w:t>4</w:t>
      </w:r>
      <w:r>
        <w:rPr>
          <w:rFonts w:ascii="微软雅黑" w:eastAsia="微软雅黑" w:hAnsi="微软雅黑" w:cs="Arial" w:hint="eastAsia"/>
          <w:kern w:val="0"/>
        </w:rPr>
        <w:t>赛项的</w:t>
      </w:r>
      <w:r w:rsidRPr="00A95507">
        <w:rPr>
          <w:rFonts w:ascii="微软雅黑" w:eastAsia="微软雅黑" w:hAnsi="微软雅黑" w:cs="Arial" w:hint="eastAsia"/>
          <w:kern w:val="0"/>
        </w:rPr>
        <w:t>参赛队伍按照指定的时间和赛区参加初赛，比赛结果和评分记录在案。</w:t>
      </w:r>
      <w:r>
        <w:rPr>
          <w:rFonts w:ascii="微软雅黑" w:eastAsia="微软雅黑" w:hAnsi="微软雅黑" w:cs="Arial"/>
          <w:kern w:val="0"/>
        </w:rPr>
        <w:t>ITEM5</w:t>
      </w:r>
      <w:r>
        <w:rPr>
          <w:rFonts w:ascii="微软雅黑" w:eastAsia="微软雅黑" w:hAnsi="微软雅黑" w:cs="Arial" w:hint="eastAsia"/>
          <w:kern w:val="0"/>
        </w:rPr>
        <w:t>、</w:t>
      </w:r>
      <w:r>
        <w:rPr>
          <w:rFonts w:ascii="微软雅黑" w:eastAsia="微软雅黑" w:hAnsi="微软雅黑" w:cs="Arial"/>
          <w:kern w:val="0"/>
        </w:rPr>
        <w:t>6</w:t>
      </w:r>
      <w:r>
        <w:rPr>
          <w:rFonts w:ascii="微软雅黑" w:eastAsia="微软雅黑" w:hAnsi="微软雅黑" w:cs="Arial" w:hint="eastAsia"/>
          <w:kern w:val="0"/>
        </w:rPr>
        <w:t>赛项不设初赛分赛区，由全国竞赛秘书处组织专家直接进行方案评审，择优晋级。</w:t>
      </w:r>
    </w:p>
    <w:p w:rsidR="0067312D" w:rsidRPr="00A95BE1"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楷体" w:eastAsia="楷体" w:hAnsi="楷体" w:cs="Arial"/>
          <w:b/>
          <w:kern w:val="0"/>
        </w:rPr>
      </w:pPr>
      <w:r w:rsidRPr="00A95507">
        <w:rPr>
          <w:rFonts w:ascii="微软雅黑" w:eastAsia="微软雅黑" w:hAnsi="微软雅黑" w:cs="Arial"/>
          <w:kern w:val="0"/>
        </w:rPr>
        <w:t>4) </w:t>
      </w:r>
      <w:r w:rsidRPr="00A95BE1">
        <w:rPr>
          <w:rFonts w:ascii="楷体" w:eastAsia="楷体" w:hAnsi="楷体" w:cs="Arial" w:hint="eastAsia"/>
          <w:b/>
          <w:kern w:val="0"/>
        </w:rPr>
        <w:t>宣布决赛入围名单（</w:t>
      </w:r>
      <w:r w:rsidRPr="00A95BE1">
        <w:rPr>
          <w:rFonts w:ascii="楷体" w:eastAsia="楷体" w:hAnsi="楷体" w:cs="Arial"/>
          <w:b/>
          <w:kern w:val="0"/>
        </w:rPr>
        <w:t>2016-8-1</w:t>
      </w:r>
      <w:r w:rsidRPr="00A95BE1">
        <w:rPr>
          <w:rFonts w:ascii="楷体" w:eastAsia="楷体" w:hAnsi="楷体" w:cs="Arial" w:hint="eastAsia"/>
          <w:b/>
          <w:kern w:val="0"/>
        </w:rPr>
        <w:t>）</w:t>
      </w:r>
      <w:r w:rsidRPr="00A95BE1">
        <w:rPr>
          <w:rFonts w:ascii="楷体" w:eastAsia="楷体" w:hAnsi="楷体" w:cs="Arial"/>
          <w:b/>
          <w:kern w:val="0"/>
        </w:rPr>
        <w:t xml:space="preserve"> </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leftChars="200" w:left="31680"/>
        <w:jc w:val="left"/>
        <w:rPr>
          <w:rFonts w:ascii="微软雅黑" w:eastAsia="微软雅黑" w:hAnsi="微软雅黑" w:cs="Arial"/>
          <w:color w:val="333333"/>
          <w:kern w:val="0"/>
        </w:rPr>
      </w:pPr>
      <w:r w:rsidRPr="00A95507">
        <w:rPr>
          <w:rFonts w:ascii="微软雅黑" w:eastAsia="微软雅黑" w:hAnsi="微软雅黑" w:cs="Arial" w:hint="eastAsia"/>
          <w:kern w:val="0"/>
        </w:rPr>
        <w:t>根据初赛评分决出优胜队伍和进入决赛的名单，由秘书处审查通过后，统一公布决赛入围名单。</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color w:val="333333"/>
          <w:kern w:val="0"/>
        </w:rPr>
        <w:t> </w:t>
      </w:r>
    </w:p>
    <w:p w:rsidR="0067312D" w:rsidRPr="00A95BE1" w:rsidRDefault="0067312D" w:rsidP="00A95507">
      <w:pPr>
        <w:widowControl/>
        <w:pBdr>
          <w:top w:val="none" w:sz="0" w:space="0" w:color="auto"/>
          <w:left w:val="none" w:sz="0" w:space="0" w:color="auto"/>
          <w:bottom w:val="none" w:sz="0" w:space="0" w:color="auto"/>
          <w:right w:val="none" w:sz="0" w:space="0" w:color="auto"/>
          <w:bar w:val="none" w:sz="0" w:color="auto"/>
        </w:pBdr>
        <w:jc w:val="left"/>
        <w:outlineLvl w:val="3"/>
        <w:rPr>
          <w:rFonts w:ascii="微软雅黑" w:eastAsia="微软雅黑" w:hAnsi="微软雅黑" w:cs="Arial"/>
          <w:b/>
          <w:bCs/>
          <w:color w:val="auto"/>
          <w:kern w:val="0"/>
        </w:rPr>
      </w:pPr>
      <w:bookmarkStart w:id="2" w:name="chouthree"/>
      <w:bookmarkEnd w:id="2"/>
      <w:r w:rsidRPr="00A95BE1">
        <w:rPr>
          <w:rFonts w:ascii="微软雅黑" w:eastAsia="微软雅黑" w:hAnsi="微软雅黑" w:cs="Arial"/>
          <w:b/>
          <w:bCs/>
          <w:color w:val="auto"/>
          <w:kern w:val="0"/>
        </w:rPr>
        <w:t>(</w:t>
      </w:r>
      <w:r w:rsidRPr="00A95BE1">
        <w:rPr>
          <w:rFonts w:ascii="微软雅黑" w:eastAsia="微软雅黑" w:hAnsi="微软雅黑" w:cs="Arial" w:hint="eastAsia"/>
          <w:b/>
          <w:bCs/>
          <w:color w:val="auto"/>
          <w:kern w:val="0"/>
        </w:rPr>
        <w:t>三）总决赛赛程安排</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hint="eastAsia"/>
          <w:kern w:val="0"/>
        </w:rPr>
        <w:t>总决赛赛程暂定安排在</w:t>
      </w:r>
      <w:r w:rsidRPr="00A95507">
        <w:rPr>
          <w:rFonts w:ascii="微软雅黑" w:eastAsia="微软雅黑" w:hAnsi="微软雅黑" w:cs="Arial"/>
          <w:kern w:val="0"/>
        </w:rPr>
        <w:t>2016</w:t>
      </w:r>
      <w:r w:rsidRPr="00A95507">
        <w:rPr>
          <w:rFonts w:ascii="微软雅黑" w:eastAsia="微软雅黑" w:hAnsi="微软雅黑" w:cs="Arial" w:hint="eastAsia"/>
          <w:kern w:val="0"/>
        </w:rPr>
        <w:t>年</w:t>
      </w:r>
      <w:r w:rsidRPr="00A95507">
        <w:rPr>
          <w:rFonts w:ascii="微软雅黑" w:eastAsia="微软雅黑" w:hAnsi="微软雅黑" w:cs="Arial"/>
          <w:kern w:val="0"/>
        </w:rPr>
        <w:t>8</w:t>
      </w:r>
      <w:r w:rsidRPr="00A95507">
        <w:rPr>
          <w:rFonts w:ascii="微软雅黑" w:eastAsia="微软雅黑" w:hAnsi="微软雅黑" w:cs="Arial" w:hint="eastAsia"/>
          <w:kern w:val="0"/>
        </w:rPr>
        <w:t>月中下旬进行。</w:t>
      </w:r>
      <w:r w:rsidRPr="00A95507">
        <w:rPr>
          <w:rFonts w:ascii="微软雅黑" w:eastAsia="微软雅黑" w:hAnsi="微软雅黑" w:cs="Arial"/>
          <w:color w:val="333333"/>
          <w:kern w:val="0"/>
        </w:rPr>
        <w:t xml:space="preserve"> </w:t>
      </w:r>
      <w:r>
        <w:rPr>
          <w:rFonts w:ascii="微软雅黑" w:eastAsia="微软雅黑" w:hAnsi="微软雅黑" w:cs="Arial" w:hint="eastAsia"/>
          <w:color w:val="333333"/>
          <w:kern w:val="0"/>
        </w:rPr>
        <w:t>总决赛结束后，由全国竞赛秘书处统一印制初赛及决赛获奖证书，各分赛区进行发放。</w:t>
      </w:r>
    </w:p>
    <w:p w:rsidR="0067312D"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color w:val="333333"/>
          <w:kern w:val="0"/>
        </w:rPr>
        <w:t> </w:t>
      </w:r>
    </w:p>
    <w:p w:rsidR="0067312D" w:rsidRPr="005D7FBE" w:rsidRDefault="0067312D" w:rsidP="005D7FBE">
      <w:pPr>
        <w:pStyle w:val="ListParagraph"/>
        <w:widowControl/>
        <w:numPr>
          <w:ilvl w:val="0"/>
          <w:numId w:val="4"/>
        </w:numPr>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b/>
          <w:color w:val="333333"/>
          <w:kern w:val="0"/>
        </w:rPr>
      </w:pPr>
      <w:r w:rsidRPr="005D7FBE">
        <w:rPr>
          <w:rFonts w:ascii="微软雅黑" w:eastAsia="微软雅黑" w:hAnsi="微软雅黑" w:cs="Arial" w:hint="eastAsia"/>
          <w:b/>
          <w:kern w:val="0"/>
        </w:rPr>
        <w:t>过程控制、逻辑控制、运动控制、工业网络（试）竞赛组决赛竞赛安排</w:t>
      </w:r>
      <w:r w:rsidRPr="005D7FBE">
        <w:rPr>
          <w:rFonts w:ascii="微软雅黑" w:eastAsia="微软雅黑" w:hAnsi="微软雅黑" w:cs="Arial"/>
          <w:b/>
          <w:color w:val="333333"/>
          <w:kern w:val="0"/>
        </w:rPr>
        <w:t xml:space="preserve"> </w:t>
      </w:r>
    </w:p>
    <w:p w:rsidR="0067312D" w:rsidRPr="005D7FBE" w:rsidRDefault="0067312D" w:rsidP="005D7FBE">
      <w:pPr>
        <w:pStyle w:val="ListParagraph"/>
        <w:widowControl/>
        <w:pBdr>
          <w:top w:val="none" w:sz="0" w:space="0" w:color="auto"/>
          <w:left w:val="none" w:sz="0" w:space="0" w:color="auto"/>
          <w:bottom w:val="none" w:sz="0" w:space="0" w:color="auto"/>
          <w:right w:val="none" w:sz="0" w:space="0" w:color="auto"/>
          <w:bar w:val="none" w:sz="0" w:color="auto"/>
        </w:pBdr>
        <w:ind w:left="360" w:firstLine="0"/>
        <w:jc w:val="left"/>
        <w:rPr>
          <w:rFonts w:ascii="微软雅黑" w:eastAsia="微软雅黑" w:hAnsi="微软雅黑" w:cs="Arial"/>
          <w:color w:val="333333"/>
          <w:kern w:val="0"/>
        </w:rPr>
      </w:pPr>
    </w:p>
    <w:p w:rsidR="0067312D" w:rsidRPr="00A95BE1" w:rsidRDefault="0067312D" w:rsidP="005D7FBE">
      <w:pPr>
        <w:widowControl/>
        <w:pBdr>
          <w:top w:val="none" w:sz="0" w:space="0" w:color="auto"/>
          <w:left w:val="none" w:sz="0" w:space="0" w:color="auto"/>
          <w:bottom w:val="none" w:sz="0" w:space="0" w:color="auto"/>
          <w:right w:val="none" w:sz="0" w:space="0" w:color="auto"/>
          <w:bar w:val="none" w:sz="0" w:color="auto"/>
        </w:pBdr>
        <w:jc w:val="left"/>
        <w:rPr>
          <w:rFonts w:ascii="楷体" w:eastAsia="楷体" w:hAnsi="楷体" w:cs="Arial"/>
          <w:kern w:val="0"/>
        </w:rPr>
      </w:pPr>
      <w:r w:rsidRPr="00A95507">
        <w:rPr>
          <w:rFonts w:ascii="微软雅黑" w:eastAsia="微软雅黑" w:hAnsi="微软雅黑" w:cs="Arial"/>
          <w:kern w:val="0"/>
        </w:rPr>
        <w:t>1) </w:t>
      </w:r>
      <w:r w:rsidRPr="00A95BE1">
        <w:rPr>
          <w:rFonts w:ascii="楷体" w:eastAsia="楷体" w:hAnsi="楷体" w:cs="Arial" w:hint="eastAsia"/>
          <w:b/>
          <w:kern w:val="0"/>
        </w:rPr>
        <w:t>赛前准备</w:t>
      </w:r>
      <w:r w:rsidRPr="00A95BE1">
        <w:rPr>
          <w:rFonts w:ascii="楷体" w:eastAsia="楷体" w:hAnsi="楷体" w:cs="Arial"/>
          <w:kern w:val="0"/>
        </w:rPr>
        <w:t xml:space="preserve"> </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firstLineChars="200" w:firstLine="31680"/>
        <w:jc w:val="left"/>
        <w:rPr>
          <w:rFonts w:ascii="微软雅黑" w:eastAsia="微软雅黑" w:hAnsi="微软雅黑" w:cs="Arial"/>
          <w:color w:val="333333"/>
          <w:kern w:val="0"/>
        </w:rPr>
      </w:pPr>
      <w:r w:rsidRPr="00A95507">
        <w:rPr>
          <w:rFonts w:ascii="微软雅黑" w:eastAsia="微软雅黑" w:hAnsi="微软雅黑" w:cs="Arial" w:hint="eastAsia"/>
          <w:kern w:val="0"/>
        </w:rPr>
        <w:t>进入决赛的各参赛队进一步完善自己的方案并在规定时间内提交。</w:t>
      </w:r>
      <w:r w:rsidRPr="00A95507">
        <w:rPr>
          <w:rFonts w:ascii="微软雅黑" w:eastAsia="微软雅黑" w:hAnsi="微软雅黑" w:cs="Arial"/>
          <w:color w:val="333333"/>
          <w:kern w:val="0"/>
        </w:rPr>
        <w:t xml:space="preserve"> </w:t>
      </w:r>
    </w:p>
    <w:p w:rsidR="0067312D" w:rsidRPr="00A95507" w:rsidRDefault="0067312D" w:rsidP="005D7FBE">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kern w:val="0"/>
        </w:rPr>
        <w:t>2) </w:t>
      </w:r>
      <w:r w:rsidRPr="00A95BE1">
        <w:rPr>
          <w:rFonts w:ascii="楷体" w:eastAsia="楷体" w:hAnsi="楷体" w:cs="Arial" w:hint="eastAsia"/>
          <w:b/>
          <w:kern w:val="0"/>
        </w:rPr>
        <w:t>设计环节</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firstLineChars="200" w:firstLine="31680"/>
        <w:jc w:val="left"/>
        <w:rPr>
          <w:rFonts w:ascii="微软雅黑" w:eastAsia="微软雅黑" w:hAnsi="微软雅黑" w:cs="Arial"/>
          <w:kern w:val="0"/>
        </w:rPr>
      </w:pPr>
      <w:r w:rsidRPr="00A95507">
        <w:rPr>
          <w:rFonts w:ascii="微软雅黑" w:eastAsia="微软雅黑" w:hAnsi="微软雅黑" w:cs="Arial" w:hint="eastAsia"/>
          <w:kern w:val="0"/>
        </w:rPr>
        <w:t>各参赛队根据发布的赛题进行设计。</w:t>
      </w:r>
    </w:p>
    <w:p w:rsidR="0067312D" w:rsidRPr="00A95507" w:rsidRDefault="0067312D" w:rsidP="005D7FBE">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kern w:val="0"/>
        </w:rPr>
        <w:t>3</w:t>
      </w:r>
      <w:r w:rsidRPr="00A95507">
        <w:rPr>
          <w:rFonts w:ascii="微软雅黑" w:eastAsia="微软雅黑" w:hAnsi="微软雅黑" w:cs="Arial" w:hint="eastAsia"/>
          <w:kern w:val="0"/>
        </w:rPr>
        <w:t>）</w:t>
      </w:r>
      <w:r w:rsidRPr="00A95507">
        <w:rPr>
          <w:rFonts w:ascii="微软雅黑" w:eastAsia="微软雅黑" w:hAnsi="微软雅黑" w:cs="Arial"/>
          <w:kern w:val="0"/>
        </w:rPr>
        <w:t xml:space="preserve"> </w:t>
      </w:r>
      <w:r w:rsidRPr="00A95BE1">
        <w:rPr>
          <w:rFonts w:ascii="楷体" w:eastAsia="楷体" w:hAnsi="楷体" w:cs="Arial" w:hint="eastAsia"/>
          <w:b/>
          <w:kern w:val="0"/>
        </w:rPr>
        <w:t>上机调试</w:t>
      </w:r>
      <w:r w:rsidRPr="00A95BE1">
        <w:rPr>
          <w:rFonts w:ascii="楷体" w:eastAsia="楷体" w:hAnsi="楷体" w:cs="Arial"/>
          <w:b/>
          <w:kern w:val="0"/>
        </w:rPr>
        <w:t xml:space="preserve"> </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firstLineChars="200" w:firstLine="31680"/>
        <w:jc w:val="left"/>
        <w:rPr>
          <w:rFonts w:ascii="微软雅黑" w:eastAsia="微软雅黑" w:hAnsi="微软雅黑" w:cs="Arial"/>
          <w:color w:val="333333"/>
          <w:kern w:val="0"/>
        </w:rPr>
      </w:pPr>
      <w:r w:rsidRPr="00A95507">
        <w:rPr>
          <w:rFonts w:ascii="微软雅黑" w:eastAsia="微软雅黑" w:hAnsi="微软雅黑" w:cs="Arial" w:hint="eastAsia"/>
          <w:kern w:val="0"/>
        </w:rPr>
        <w:t>由各参赛队熟悉决赛设备，做好程序下装准备。</w:t>
      </w:r>
      <w:r w:rsidRPr="00A95507">
        <w:rPr>
          <w:rFonts w:ascii="微软雅黑" w:eastAsia="微软雅黑" w:hAnsi="微软雅黑" w:cs="Arial"/>
          <w:color w:val="333333"/>
          <w:kern w:val="0"/>
        </w:rPr>
        <w:t xml:space="preserve"> </w:t>
      </w:r>
    </w:p>
    <w:p w:rsidR="0067312D" w:rsidRDefault="0067312D" w:rsidP="005D7FBE">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kern w:val="0"/>
        </w:rPr>
        <w:t>4) </w:t>
      </w:r>
      <w:r>
        <w:rPr>
          <w:rFonts w:ascii="楷体" w:eastAsia="楷体" w:hAnsi="楷体" w:cs="Arial" w:hint="eastAsia"/>
          <w:b/>
          <w:kern w:val="0"/>
        </w:rPr>
        <w:t>竞赛操作</w:t>
      </w:r>
      <w:r w:rsidRPr="00A95507">
        <w:rPr>
          <w:rFonts w:ascii="微软雅黑" w:eastAsia="微软雅黑" w:hAnsi="微软雅黑" w:cs="Arial"/>
          <w:color w:val="333333"/>
          <w:kern w:val="0"/>
        </w:rPr>
        <w:t xml:space="preserve"> </w:t>
      </w:r>
    </w:p>
    <w:p w:rsidR="0067312D" w:rsidRDefault="0067312D" w:rsidP="004D03F9">
      <w:pPr>
        <w:pStyle w:val="ListParagraph"/>
        <w:widowControl/>
        <w:numPr>
          <w:ilvl w:val="0"/>
          <w:numId w:val="5"/>
        </w:numPr>
        <w:pBdr>
          <w:top w:val="none" w:sz="0" w:space="0" w:color="auto"/>
          <w:left w:val="none" w:sz="0" w:space="0" w:color="auto"/>
          <w:bottom w:val="none" w:sz="0" w:space="0" w:color="auto"/>
          <w:right w:val="none" w:sz="0" w:space="0" w:color="auto"/>
          <w:bar w:val="none" w:sz="0" w:color="auto"/>
        </w:pBdr>
        <w:ind w:leftChars="100" w:left="31680"/>
        <w:jc w:val="left"/>
        <w:rPr>
          <w:rFonts w:ascii="微软雅黑" w:eastAsia="微软雅黑" w:hAnsi="微软雅黑" w:cs="Arial"/>
          <w:color w:val="333333"/>
          <w:kern w:val="0"/>
        </w:rPr>
      </w:pPr>
      <w:r w:rsidRPr="005D7FBE">
        <w:rPr>
          <w:rFonts w:ascii="微软雅黑" w:eastAsia="微软雅黑" w:hAnsi="微软雅黑" w:cs="Arial" w:hint="eastAsia"/>
          <w:kern w:val="0"/>
        </w:rPr>
        <w:t>规定项目竞赛：由参赛队员进行规定项目的演练，操作过程及曲线记录在案，由自动评分系统打分。</w:t>
      </w:r>
      <w:r w:rsidRPr="005D7FBE">
        <w:rPr>
          <w:rFonts w:ascii="微软雅黑" w:eastAsia="微软雅黑" w:hAnsi="微软雅黑" w:cs="Arial"/>
          <w:color w:val="333333"/>
          <w:kern w:val="0"/>
        </w:rPr>
        <w:t xml:space="preserve"> </w:t>
      </w:r>
    </w:p>
    <w:p w:rsidR="0067312D" w:rsidRPr="005D7FBE" w:rsidRDefault="0067312D" w:rsidP="004D03F9">
      <w:pPr>
        <w:pStyle w:val="ListParagraph"/>
        <w:widowControl/>
        <w:numPr>
          <w:ilvl w:val="0"/>
          <w:numId w:val="5"/>
        </w:numPr>
        <w:pBdr>
          <w:top w:val="none" w:sz="0" w:space="0" w:color="auto"/>
          <w:left w:val="none" w:sz="0" w:space="0" w:color="auto"/>
          <w:bottom w:val="none" w:sz="0" w:space="0" w:color="auto"/>
          <w:right w:val="none" w:sz="0" w:space="0" w:color="auto"/>
          <w:bar w:val="none" w:sz="0" w:color="auto"/>
        </w:pBdr>
        <w:ind w:leftChars="100" w:left="31680"/>
        <w:jc w:val="left"/>
        <w:rPr>
          <w:rFonts w:ascii="微软雅黑" w:eastAsia="微软雅黑" w:hAnsi="微软雅黑" w:cs="Arial"/>
          <w:color w:val="333333"/>
          <w:kern w:val="0"/>
        </w:rPr>
      </w:pPr>
      <w:r w:rsidRPr="005D7FBE">
        <w:rPr>
          <w:rFonts w:ascii="微软雅黑" w:eastAsia="微软雅黑" w:hAnsi="微软雅黑" w:cs="Arial" w:hint="eastAsia"/>
          <w:kern w:val="0"/>
        </w:rPr>
        <w:t>附加项目竞赛：专家组随机改变工况或施加干扰，考察参赛方案能否在最短时间内对突发情况进行应对。</w:t>
      </w:r>
    </w:p>
    <w:p w:rsidR="0067312D" w:rsidRPr="00A95507" w:rsidRDefault="0067312D" w:rsidP="005D7FBE">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kern w:val="0"/>
        </w:rPr>
        <w:t>5) </w:t>
      </w:r>
      <w:r w:rsidRPr="00A95BE1">
        <w:rPr>
          <w:rFonts w:ascii="楷体" w:eastAsia="楷体" w:hAnsi="楷体" w:cs="Arial" w:hint="eastAsia"/>
          <w:b/>
          <w:kern w:val="0"/>
        </w:rPr>
        <w:t>方案答辩</w:t>
      </w:r>
      <w:r w:rsidRPr="00A95BE1">
        <w:rPr>
          <w:rFonts w:ascii="楷体" w:eastAsia="楷体" w:hAnsi="楷体" w:cs="Arial"/>
          <w:b/>
          <w:kern w:val="0"/>
        </w:rPr>
        <w:t xml:space="preserve"> </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firstLineChars="200" w:firstLine="31680"/>
        <w:jc w:val="left"/>
        <w:rPr>
          <w:rFonts w:ascii="微软雅黑" w:eastAsia="微软雅黑" w:hAnsi="微软雅黑" w:cs="Arial"/>
          <w:color w:val="333333"/>
          <w:kern w:val="0"/>
        </w:rPr>
      </w:pPr>
      <w:r w:rsidRPr="00A95507">
        <w:rPr>
          <w:rFonts w:ascii="微软雅黑" w:eastAsia="微软雅黑" w:hAnsi="微软雅黑" w:cs="Arial" w:hint="eastAsia"/>
          <w:kern w:val="0"/>
        </w:rPr>
        <w:t>由各参赛队向专家组阐述方案设计思路，接受专家组评判。</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color w:val="333333"/>
          <w:kern w:val="0"/>
        </w:rPr>
        <w:t> </w:t>
      </w:r>
    </w:p>
    <w:p w:rsidR="0067312D"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b/>
          <w:color w:val="333333"/>
          <w:kern w:val="0"/>
        </w:rPr>
      </w:pPr>
      <w:r w:rsidRPr="005D7FBE">
        <w:rPr>
          <w:rFonts w:ascii="微软雅黑" w:eastAsia="微软雅黑" w:hAnsi="微软雅黑" w:cs="Arial"/>
          <w:b/>
          <w:kern w:val="0"/>
        </w:rPr>
        <w:t>2. </w:t>
      </w:r>
      <w:r w:rsidRPr="005D7FBE">
        <w:rPr>
          <w:rFonts w:ascii="微软雅黑" w:eastAsia="微软雅黑" w:hAnsi="微软雅黑" w:cs="Arial" w:hint="eastAsia"/>
          <w:b/>
          <w:kern w:val="0"/>
        </w:rPr>
        <w:t>工程创新、硬件研发竞赛组决赛竞赛安排</w:t>
      </w:r>
      <w:r w:rsidRPr="005D7FBE">
        <w:rPr>
          <w:rFonts w:ascii="微软雅黑" w:eastAsia="微软雅黑" w:hAnsi="微软雅黑" w:cs="Arial"/>
          <w:b/>
          <w:color w:val="333333"/>
          <w:kern w:val="0"/>
        </w:rPr>
        <w:t xml:space="preserve"> </w:t>
      </w:r>
    </w:p>
    <w:p w:rsidR="0067312D" w:rsidRPr="005D7FBE"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b/>
          <w:color w:val="333333"/>
          <w:kern w:val="0"/>
        </w:rPr>
      </w:pP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kern w:val="0"/>
        </w:rPr>
        <w:t>1) </w:t>
      </w:r>
      <w:r w:rsidRPr="00A95BE1">
        <w:rPr>
          <w:rFonts w:ascii="楷体" w:eastAsia="楷体" w:hAnsi="楷体" w:cs="Arial" w:hint="eastAsia"/>
          <w:b/>
          <w:kern w:val="0"/>
        </w:rPr>
        <w:t>方案查重</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firstLineChars="200" w:firstLine="31680"/>
        <w:jc w:val="left"/>
        <w:rPr>
          <w:rFonts w:ascii="微软雅黑" w:eastAsia="微软雅黑" w:hAnsi="微软雅黑" w:cs="Arial"/>
          <w:color w:val="333333"/>
          <w:kern w:val="0"/>
        </w:rPr>
      </w:pPr>
      <w:r w:rsidRPr="00A95507">
        <w:rPr>
          <w:rFonts w:ascii="微软雅黑" w:eastAsia="微软雅黑" w:hAnsi="微软雅黑" w:cs="Arial" w:hint="eastAsia"/>
          <w:kern w:val="0"/>
        </w:rPr>
        <w:t>所有进入决赛的参赛方案将对所提交技术方案进行查重。</w:t>
      </w:r>
      <w:r w:rsidRPr="00A95507">
        <w:rPr>
          <w:rFonts w:ascii="微软雅黑" w:eastAsia="微软雅黑" w:hAnsi="微软雅黑" w:cs="Arial"/>
          <w:color w:val="333333"/>
          <w:kern w:val="0"/>
        </w:rPr>
        <w:t xml:space="preserve"> </w:t>
      </w:r>
    </w:p>
    <w:p w:rsidR="0067312D" w:rsidRPr="00A95BE1"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楷体" w:eastAsia="楷体" w:hAnsi="楷体" w:cs="Arial"/>
          <w:kern w:val="0"/>
        </w:rPr>
      </w:pPr>
      <w:r w:rsidRPr="00A95507">
        <w:rPr>
          <w:rFonts w:ascii="微软雅黑" w:eastAsia="微软雅黑" w:hAnsi="微软雅黑" w:cs="Arial"/>
          <w:kern w:val="0"/>
        </w:rPr>
        <w:t>2) </w:t>
      </w:r>
      <w:r w:rsidRPr="00A95BE1">
        <w:rPr>
          <w:rFonts w:ascii="楷体" w:eastAsia="楷体" w:hAnsi="楷体" w:cs="Arial" w:hint="eastAsia"/>
          <w:b/>
          <w:kern w:val="0"/>
        </w:rPr>
        <w:t>方案展示</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firstLineChars="200" w:firstLine="31680"/>
        <w:jc w:val="left"/>
        <w:rPr>
          <w:rFonts w:ascii="微软雅黑" w:eastAsia="微软雅黑" w:hAnsi="微软雅黑" w:cs="Arial"/>
          <w:color w:val="333333"/>
          <w:kern w:val="0"/>
        </w:rPr>
      </w:pPr>
      <w:r w:rsidRPr="00A95507">
        <w:rPr>
          <w:rFonts w:ascii="微软雅黑" w:eastAsia="微软雅黑" w:hAnsi="微软雅黑" w:cs="Arial" w:hint="eastAsia"/>
          <w:kern w:val="0"/>
        </w:rPr>
        <w:t>方案展示环节，由专家组根据参赛队的方案陈述进行打分。</w:t>
      </w:r>
      <w:r w:rsidRPr="00A95507">
        <w:rPr>
          <w:rFonts w:ascii="微软雅黑" w:eastAsia="微软雅黑" w:hAnsi="微软雅黑" w:cs="Arial"/>
          <w:color w:val="333333"/>
          <w:kern w:val="0"/>
        </w:rPr>
        <w:t xml:space="preserve"> </w:t>
      </w:r>
    </w:p>
    <w:p w:rsidR="0067312D" w:rsidRPr="00A95BE1"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楷体" w:eastAsia="楷体" w:hAnsi="楷体" w:cs="Arial"/>
          <w:kern w:val="0"/>
        </w:rPr>
      </w:pPr>
      <w:r w:rsidRPr="00A95507">
        <w:rPr>
          <w:rFonts w:ascii="微软雅黑" w:eastAsia="微软雅黑" w:hAnsi="微软雅黑" w:cs="Arial"/>
          <w:kern w:val="0"/>
        </w:rPr>
        <w:t>3) </w:t>
      </w:r>
      <w:r w:rsidRPr="00A95BE1">
        <w:rPr>
          <w:rFonts w:ascii="楷体" w:eastAsia="楷体" w:hAnsi="楷体" w:cs="Arial" w:hint="eastAsia"/>
          <w:b/>
          <w:kern w:val="0"/>
        </w:rPr>
        <w:t>互动环节</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firstLineChars="200" w:firstLine="31680"/>
        <w:jc w:val="left"/>
        <w:rPr>
          <w:rFonts w:ascii="微软雅黑" w:eastAsia="微软雅黑" w:hAnsi="微软雅黑" w:cs="Arial"/>
          <w:color w:val="333333"/>
          <w:kern w:val="0"/>
        </w:rPr>
      </w:pPr>
      <w:r w:rsidRPr="00A95507">
        <w:rPr>
          <w:rFonts w:ascii="微软雅黑" w:eastAsia="微软雅黑" w:hAnsi="微软雅黑" w:cs="Arial" w:hint="eastAsia"/>
          <w:kern w:val="0"/>
        </w:rPr>
        <w:t>互动环节由参赛队伍相互攻击</w:t>
      </w:r>
      <w:r w:rsidRPr="00A95507">
        <w:rPr>
          <w:rFonts w:ascii="微软雅黑" w:eastAsia="微软雅黑" w:hAnsi="微软雅黑" w:cs="Arial"/>
          <w:kern w:val="0"/>
        </w:rPr>
        <w:t>/</w:t>
      </w:r>
      <w:r w:rsidRPr="00A95507">
        <w:rPr>
          <w:rFonts w:ascii="微软雅黑" w:eastAsia="微软雅黑" w:hAnsi="微软雅黑" w:cs="Arial" w:hint="eastAsia"/>
          <w:kern w:val="0"/>
        </w:rPr>
        <w:t>献计，专家组决定攻击</w:t>
      </w:r>
      <w:r w:rsidRPr="00A95507">
        <w:rPr>
          <w:rFonts w:ascii="微软雅黑" w:eastAsia="微软雅黑" w:hAnsi="微软雅黑" w:cs="Arial"/>
          <w:kern w:val="0"/>
        </w:rPr>
        <w:t>/</w:t>
      </w:r>
      <w:r w:rsidRPr="00A95507">
        <w:rPr>
          <w:rFonts w:ascii="微软雅黑" w:eastAsia="微软雅黑" w:hAnsi="微软雅黑" w:cs="Arial" w:hint="eastAsia"/>
          <w:kern w:val="0"/>
        </w:rPr>
        <w:t>献计是否成功。</w:t>
      </w:r>
      <w:r w:rsidRPr="00A95507">
        <w:rPr>
          <w:rFonts w:ascii="微软雅黑" w:eastAsia="微软雅黑" w:hAnsi="微软雅黑" w:cs="Arial"/>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jc w:val="left"/>
        <w:rPr>
          <w:rFonts w:ascii="微软雅黑" w:eastAsia="微软雅黑" w:hAnsi="微软雅黑" w:cs="Arial"/>
          <w:color w:val="333333"/>
          <w:kern w:val="0"/>
        </w:rPr>
      </w:pPr>
      <w:r w:rsidRPr="00A95507">
        <w:rPr>
          <w:rFonts w:ascii="微软雅黑" w:eastAsia="微软雅黑" w:hAnsi="微软雅黑" w:cs="Arial"/>
          <w:kern w:val="0"/>
        </w:rPr>
        <w:t>4)</w:t>
      </w:r>
      <w:r w:rsidRPr="00A95BE1">
        <w:rPr>
          <w:rFonts w:ascii="微软雅黑" w:eastAsia="微软雅黑" w:hAnsi="微软雅黑" w:cs="Arial"/>
          <w:b/>
          <w:kern w:val="0"/>
        </w:rPr>
        <w:t> </w:t>
      </w:r>
      <w:r w:rsidRPr="00A95BE1">
        <w:rPr>
          <w:rFonts w:ascii="楷体" w:eastAsia="楷体" w:hAnsi="楷体" w:cs="Arial" w:hint="eastAsia"/>
          <w:b/>
          <w:kern w:val="0"/>
        </w:rPr>
        <w:t>原型机测评</w:t>
      </w:r>
    </w:p>
    <w:p w:rsidR="0067312D" w:rsidRPr="00A95507" w:rsidRDefault="0067312D" w:rsidP="004D03F9">
      <w:pPr>
        <w:widowControl/>
        <w:pBdr>
          <w:top w:val="none" w:sz="0" w:space="0" w:color="auto"/>
          <w:left w:val="none" w:sz="0" w:space="0" w:color="auto"/>
          <w:bottom w:val="none" w:sz="0" w:space="0" w:color="auto"/>
          <w:right w:val="none" w:sz="0" w:space="0" w:color="auto"/>
          <w:bar w:val="none" w:sz="0" w:color="auto"/>
        </w:pBdr>
        <w:ind w:firstLineChars="200" w:firstLine="31680"/>
        <w:jc w:val="left"/>
        <w:rPr>
          <w:rFonts w:ascii="微软雅黑" w:eastAsia="微软雅黑" w:hAnsi="微软雅黑" w:cs="Arial"/>
          <w:kern w:val="0"/>
        </w:rPr>
      </w:pPr>
      <w:r w:rsidRPr="00A95507">
        <w:rPr>
          <w:rFonts w:ascii="微软雅黑" w:eastAsia="微软雅黑" w:hAnsi="微软雅黑" w:cs="Arial" w:hint="eastAsia"/>
          <w:kern w:val="0"/>
        </w:rPr>
        <w:t>专家组对最终原型机展示进行提问和评分。</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ind w:firstLine="420"/>
        <w:jc w:val="left"/>
        <w:rPr>
          <w:rFonts w:ascii="微软雅黑" w:eastAsia="微软雅黑" w:hAnsi="微软雅黑" w:cs="Arial"/>
          <w:color w:val="333333"/>
          <w:kern w:val="0"/>
        </w:rPr>
      </w:pPr>
      <w:r w:rsidRPr="00A95507">
        <w:rPr>
          <w:rFonts w:ascii="微软雅黑" w:eastAsia="微软雅黑" w:hAnsi="微软雅黑" w:cs="Arial"/>
          <w:color w:val="333333"/>
          <w:kern w:val="0"/>
        </w:rPr>
        <w:t> </w:t>
      </w:r>
    </w:p>
    <w:p w:rsidR="0067312D" w:rsidRPr="00A95507" w:rsidRDefault="0067312D" w:rsidP="007969AC">
      <w:pPr>
        <w:widowControl/>
        <w:pBdr>
          <w:top w:val="none" w:sz="0" w:space="0" w:color="auto"/>
          <w:left w:val="none" w:sz="0" w:space="0" w:color="auto"/>
          <w:bottom w:val="none" w:sz="0" w:space="0" w:color="auto"/>
          <w:right w:val="none" w:sz="0" w:space="0" w:color="auto"/>
          <w:bar w:val="none" w:sz="0" w:color="auto"/>
        </w:pBdr>
        <w:ind w:firstLine="420"/>
        <w:rPr>
          <w:rFonts w:ascii="微软雅黑" w:eastAsia="微软雅黑" w:hAnsi="微软雅黑" w:cs="Arial"/>
          <w:color w:val="333333"/>
          <w:kern w:val="0"/>
        </w:rPr>
      </w:pPr>
      <w:r w:rsidRPr="007969AC">
        <w:rPr>
          <w:rFonts w:ascii="微软雅黑" w:eastAsia="微软雅黑" w:hAnsi="微软雅黑" w:cs="Arial" w:hint="eastAsia"/>
          <w:kern w:val="0"/>
        </w:rPr>
        <w:t>如上赛程最终环节设置以</w:t>
      </w:r>
      <w:r>
        <w:rPr>
          <w:rFonts w:ascii="微软雅黑" w:eastAsia="微软雅黑" w:hAnsi="微软雅黑" w:cs="Arial" w:hint="eastAsia"/>
          <w:kern w:val="0"/>
        </w:rPr>
        <w:t>各赛项竞赛赛题和竞赛规则为准，最终解释权归全国大学生西门子杯工业自动化挑战赛全国竞赛</w:t>
      </w:r>
      <w:r w:rsidRPr="007969AC">
        <w:rPr>
          <w:rFonts w:ascii="微软雅黑" w:eastAsia="微软雅黑" w:hAnsi="微软雅黑" w:cs="Arial" w:hint="eastAsia"/>
          <w:kern w:val="0"/>
        </w:rPr>
        <w:t>秘书处，秘书处可根据实际情况进行调整并及时通知相关人员。谢谢！</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shd w:val="clear" w:color="auto" w:fill="EEEEEE"/>
        <w:jc w:val="left"/>
        <w:rPr>
          <w:rFonts w:ascii="微软雅黑" w:eastAsia="微软雅黑" w:hAnsi="微软雅黑" w:cs="Arial"/>
          <w:vanish/>
          <w:color w:val="333333"/>
          <w:kern w:val="0"/>
        </w:rPr>
      </w:pPr>
      <w:r w:rsidRPr="00A95507">
        <w:rPr>
          <w:rFonts w:ascii="微软雅黑" w:eastAsia="微软雅黑" w:hAnsi="微软雅黑" w:cs="Arial" w:hint="eastAsia"/>
          <w:vanish/>
          <w:color w:val="333333"/>
          <w:kern w:val="0"/>
        </w:rPr>
        <w:t>秘书处：北京化工大学</w:t>
      </w:r>
      <w:r w:rsidRPr="00A95507">
        <w:rPr>
          <w:rFonts w:ascii="微软雅黑" w:eastAsia="微软雅黑" w:hAnsi="微软雅黑" w:cs="Arial"/>
          <w:vanish/>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shd w:val="clear" w:color="auto" w:fill="EEEEEE"/>
        <w:jc w:val="left"/>
        <w:rPr>
          <w:rFonts w:ascii="微软雅黑" w:eastAsia="微软雅黑" w:hAnsi="微软雅黑" w:cs="Arial"/>
          <w:vanish/>
          <w:color w:val="333333"/>
          <w:kern w:val="0"/>
        </w:rPr>
      </w:pPr>
      <w:r w:rsidRPr="00A95507">
        <w:rPr>
          <w:rFonts w:ascii="微软雅黑" w:eastAsia="微软雅黑" w:hAnsi="微软雅黑" w:cs="Arial" w:hint="eastAsia"/>
          <w:vanish/>
          <w:color w:val="333333"/>
          <w:kern w:val="0"/>
        </w:rPr>
        <w:t>联系地址：北京市朝阳区北三环东路</w:t>
      </w:r>
      <w:r w:rsidRPr="00A95507">
        <w:rPr>
          <w:rFonts w:ascii="微软雅黑" w:eastAsia="微软雅黑" w:hAnsi="微软雅黑" w:cs="Arial"/>
          <w:vanish/>
          <w:color w:val="333333"/>
          <w:kern w:val="0"/>
        </w:rPr>
        <w:t>15</w:t>
      </w:r>
      <w:r w:rsidRPr="00A95507">
        <w:rPr>
          <w:rFonts w:ascii="微软雅黑" w:eastAsia="微软雅黑" w:hAnsi="微软雅黑" w:cs="Arial" w:hint="eastAsia"/>
          <w:vanish/>
          <w:color w:val="333333"/>
          <w:kern w:val="0"/>
        </w:rPr>
        <w:t>号北京化工大学</w:t>
      </w:r>
      <w:r w:rsidRPr="00A95507">
        <w:rPr>
          <w:rFonts w:ascii="微软雅黑" w:eastAsia="微软雅黑" w:hAnsi="微软雅黑" w:cs="Arial"/>
          <w:vanish/>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shd w:val="clear" w:color="auto" w:fill="EEEEEE"/>
        <w:jc w:val="left"/>
        <w:rPr>
          <w:rFonts w:ascii="微软雅黑" w:eastAsia="微软雅黑" w:hAnsi="微软雅黑" w:cs="Arial"/>
          <w:vanish/>
          <w:color w:val="333333"/>
          <w:kern w:val="0"/>
        </w:rPr>
      </w:pPr>
      <w:r w:rsidRPr="00A95507">
        <w:rPr>
          <w:rFonts w:ascii="微软雅黑" w:eastAsia="微软雅黑" w:hAnsi="微软雅黑" w:cs="Arial" w:hint="eastAsia"/>
          <w:vanish/>
          <w:color w:val="333333"/>
          <w:kern w:val="0"/>
        </w:rPr>
        <w:t>邮编：</w:t>
      </w:r>
      <w:r w:rsidRPr="00A95507">
        <w:rPr>
          <w:rFonts w:ascii="微软雅黑" w:eastAsia="微软雅黑" w:hAnsi="微软雅黑" w:cs="Arial"/>
          <w:vanish/>
          <w:color w:val="333333"/>
          <w:kern w:val="0"/>
        </w:rPr>
        <w:t>100029</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shd w:val="clear" w:color="auto" w:fill="EEEEEE"/>
        <w:jc w:val="left"/>
        <w:rPr>
          <w:rFonts w:ascii="微软雅黑" w:eastAsia="微软雅黑" w:hAnsi="微软雅黑" w:cs="Arial"/>
          <w:vanish/>
          <w:color w:val="333333"/>
          <w:kern w:val="0"/>
        </w:rPr>
      </w:pPr>
      <w:r w:rsidRPr="00A95507">
        <w:rPr>
          <w:rFonts w:ascii="微软雅黑" w:eastAsia="微软雅黑" w:hAnsi="微软雅黑" w:cs="Arial" w:hint="eastAsia"/>
          <w:vanish/>
          <w:color w:val="333333"/>
          <w:kern w:val="0"/>
        </w:rPr>
        <w:t>电话：</w:t>
      </w:r>
      <w:r w:rsidRPr="00A95507">
        <w:rPr>
          <w:rFonts w:ascii="微软雅黑" w:eastAsia="微软雅黑" w:hAnsi="微软雅黑" w:cs="Arial"/>
          <w:vanish/>
          <w:color w:val="333333"/>
          <w:kern w:val="0"/>
        </w:rPr>
        <w:t>010-64421635</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shd w:val="clear" w:color="auto" w:fill="EEEEEE"/>
        <w:jc w:val="left"/>
        <w:rPr>
          <w:rFonts w:ascii="微软雅黑" w:eastAsia="微软雅黑" w:hAnsi="微软雅黑" w:cs="Arial"/>
          <w:vanish/>
          <w:color w:val="333333"/>
          <w:kern w:val="0"/>
        </w:rPr>
      </w:pPr>
      <w:r w:rsidRPr="00A95507">
        <w:rPr>
          <w:rFonts w:ascii="微软雅黑" w:eastAsia="微软雅黑" w:hAnsi="微软雅黑" w:cs="Arial" w:hint="eastAsia"/>
          <w:vanish/>
          <w:color w:val="333333"/>
          <w:kern w:val="0"/>
        </w:rPr>
        <w:t>联系人：会务组</w:t>
      </w:r>
      <w:r w:rsidRPr="00A95507">
        <w:rPr>
          <w:rFonts w:ascii="微软雅黑" w:eastAsia="微软雅黑" w:hAnsi="微软雅黑" w:cs="Arial"/>
          <w:vanish/>
          <w:color w:val="333333"/>
          <w:kern w:val="0"/>
        </w:rPr>
        <w:t xml:space="preserve">      </w:t>
      </w:r>
      <w:hyperlink r:id="rId10" w:history="1">
        <w:r w:rsidRPr="00A95507">
          <w:rPr>
            <w:rFonts w:ascii="微软雅黑" w:eastAsia="微软雅黑" w:hAnsi="微软雅黑" w:cs="Arial"/>
            <w:vanish/>
            <w:color w:val="333333"/>
            <w:kern w:val="0"/>
          </w:rPr>
          <w:t>siemenscup@163.com</w:t>
        </w:r>
      </w:hyperlink>
      <w:r w:rsidRPr="00A95507">
        <w:rPr>
          <w:rFonts w:ascii="微软雅黑" w:eastAsia="微软雅黑" w:hAnsi="微软雅黑" w:cs="Arial"/>
          <w:vanish/>
          <w:color w:val="333333"/>
          <w:kern w:val="0"/>
        </w:rPr>
        <w:t xml:space="preserve"> </w:t>
      </w:r>
    </w:p>
    <w:p w:rsidR="0067312D" w:rsidRPr="00A95507" w:rsidRDefault="0067312D" w:rsidP="00A95507">
      <w:pPr>
        <w:widowControl/>
        <w:pBdr>
          <w:top w:val="none" w:sz="0" w:space="0" w:color="auto"/>
          <w:left w:val="none" w:sz="0" w:space="0" w:color="auto"/>
          <w:bottom w:val="none" w:sz="0" w:space="0" w:color="auto"/>
          <w:right w:val="none" w:sz="0" w:space="0" w:color="auto"/>
          <w:bar w:val="none" w:sz="0" w:color="auto"/>
        </w:pBdr>
        <w:shd w:val="clear" w:color="auto" w:fill="EEEEEE"/>
        <w:jc w:val="left"/>
        <w:rPr>
          <w:rFonts w:ascii="微软雅黑" w:eastAsia="微软雅黑" w:hAnsi="微软雅黑" w:cs="Arial"/>
          <w:vanish/>
          <w:color w:val="333333"/>
          <w:kern w:val="0"/>
        </w:rPr>
      </w:pPr>
      <w:r w:rsidRPr="00A95507">
        <w:rPr>
          <w:rFonts w:ascii="微软雅黑" w:eastAsia="微软雅黑" w:hAnsi="微软雅黑" w:cs="Arial"/>
          <w:vanish/>
          <w:color w:val="333333"/>
          <w:kern w:val="0"/>
        </w:rPr>
        <w:t xml:space="preserve">                </w:t>
      </w:r>
      <w:r w:rsidRPr="00A95507">
        <w:rPr>
          <w:rFonts w:ascii="微软雅黑" w:eastAsia="微软雅黑" w:hAnsi="微软雅黑" w:cs="Arial" w:hint="eastAsia"/>
          <w:vanish/>
          <w:color w:val="333333"/>
          <w:kern w:val="0"/>
        </w:rPr>
        <w:t>技术组</w:t>
      </w:r>
      <w:r w:rsidRPr="00A95507">
        <w:rPr>
          <w:rFonts w:ascii="微软雅黑" w:eastAsia="微软雅黑" w:hAnsi="微软雅黑" w:cs="Arial"/>
          <w:vanish/>
          <w:color w:val="333333"/>
          <w:kern w:val="0"/>
        </w:rPr>
        <w:t xml:space="preserve">      </w:t>
      </w:r>
      <w:hyperlink r:id="rId11" w:history="1">
        <w:r w:rsidRPr="00A95507">
          <w:rPr>
            <w:rFonts w:ascii="微软雅黑" w:eastAsia="微软雅黑" w:hAnsi="微软雅黑" w:cs="Arial"/>
            <w:vanish/>
            <w:color w:val="333333"/>
            <w:kern w:val="0"/>
          </w:rPr>
          <w:t>siemenscup@126.com</w:t>
        </w:r>
      </w:hyperlink>
      <w:r w:rsidRPr="00A95507">
        <w:rPr>
          <w:rFonts w:ascii="微软雅黑" w:eastAsia="微软雅黑" w:hAnsi="微软雅黑" w:cs="Arial"/>
          <w:vanish/>
          <w:color w:val="333333"/>
          <w:kern w:val="0"/>
        </w:rPr>
        <w:t xml:space="preserve"> </w:t>
      </w:r>
    </w:p>
    <w:p w:rsidR="0067312D" w:rsidRPr="00A95507" w:rsidRDefault="0067312D" w:rsidP="00A95507">
      <w:pPr>
        <w:pBdr>
          <w:top w:val="none" w:sz="0" w:space="0" w:color="auto"/>
          <w:left w:val="none" w:sz="0" w:space="0" w:color="auto"/>
          <w:bottom w:val="none" w:sz="0" w:space="0" w:color="auto"/>
          <w:right w:val="none" w:sz="0" w:space="0" w:color="auto"/>
          <w:bar w:val="none" w:sz="0" w:color="auto"/>
        </w:pBdr>
        <w:rPr>
          <w:rFonts w:ascii="微软雅黑" w:eastAsia="微软雅黑" w:hAnsi="微软雅黑"/>
        </w:rPr>
      </w:pPr>
    </w:p>
    <w:p w:rsidR="0067312D" w:rsidRDefault="0067312D" w:rsidP="000B36BE">
      <w:pPr>
        <w:pStyle w:val="Heading3"/>
        <w:pBdr>
          <w:top w:val="none" w:sz="0" w:space="0" w:color="auto"/>
          <w:left w:val="none" w:sz="0" w:space="0" w:color="auto"/>
          <w:bottom w:val="none" w:sz="0" w:space="0" w:color="auto"/>
          <w:right w:val="none" w:sz="0" w:space="0" w:color="auto"/>
          <w:bar w:val="none" w:sz="0" w:color="auto"/>
        </w:pBdr>
      </w:pPr>
      <w:r>
        <w:rPr>
          <w:rFonts w:hint="eastAsia"/>
        </w:rPr>
        <w:t>第四章</w:t>
      </w:r>
      <w:r>
        <w:t xml:space="preserve">  </w:t>
      </w:r>
      <w:r>
        <w:rPr>
          <w:rFonts w:hint="eastAsia"/>
        </w:rPr>
        <w:t>参赛报名要求</w:t>
      </w:r>
    </w:p>
    <w:p w:rsidR="0067312D" w:rsidRDefault="0067312D" w:rsidP="004D03F9">
      <w:pPr>
        <w:pBdr>
          <w:top w:val="none" w:sz="0" w:space="0" w:color="auto"/>
          <w:left w:val="none" w:sz="0" w:space="0" w:color="auto"/>
          <w:bottom w:val="none" w:sz="0" w:space="0" w:color="auto"/>
          <w:right w:val="none" w:sz="0" w:space="0" w:color="auto"/>
          <w:bar w:val="none" w:sz="0" w:color="auto"/>
        </w:pBdr>
        <w:ind w:firstLineChars="200" w:firstLine="31680"/>
        <w:rPr>
          <w:rFonts w:ascii="微软雅黑" w:eastAsia="微软雅黑" w:hAnsi="微软雅黑"/>
          <w:color w:val="auto"/>
          <w:lang w:val="zh-CN"/>
        </w:rPr>
      </w:pPr>
      <w:r>
        <w:rPr>
          <w:rFonts w:ascii="微软雅黑" w:eastAsia="微软雅黑" w:hAnsi="微软雅黑" w:hint="eastAsia"/>
          <w:color w:val="auto"/>
          <w:lang w:val="zh-CN"/>
        </w:rPr>
        <w:t>全国大学生“西门子杯”工业自动化挑战赛</w:t>
      </w:r>
      <w:r w:rsidRPr="00A95507">
        <w:rPr>
          <w:rFonts w:ascii="微软雅黑" w:eastAsia="微软雅黑" w:hAnsi="微软雅黑" w:hint="eastAsia"/>
          <w:color w:val="auto"/>
          <w:lang w:val="zh-TW" w:eastAsia="zh-TW"/>
        </w:rPr>
        <w:t>面向全国</w:t>
      </w:r>
      <w:r>
        <w:rPr>
          <w:rFonts w:ascii="微软雅黑" w:eastAsia="微软雅黑" w:hAnsi="微软雅黑" w:hint="eastAsia"/>
          <w:color w:val="auto"/>
          <w:lang w:val="zh-TW"/>
        </w:rPr>
        <w:t>所有普通高等院校</w:t>
      </w:r>
      <w:r w:rsidRPr="00A95507">
        <w:rPr>
          <w:rFonts w:ascii="微软雅黑" w:eastAsia="微软雅黑" w:hAnsi="微软雅黑" w:hint="eastAsia"/>
          <w:color w:val="auto"/>
          <w:lang w:val="zh-TW" w:eastAsia="zh-TW"/>
        </w:rPr>
        <w:t>和高职高专</w:t>
      </w:r>
      <w:r>
        <w:rPr>
          <w:rFonts w:ascii="微软雅黑" w:eastAsia="微软雅黑" w:hAnsi="微软雅黑" w:hint="eastAsia"/>
          <w:color w:val="auto"/>
          <w:lang w:val="zh-TW"/>
        </w:rPr>
        <w:t>在校</w:t>
      </w:r>
      <w:r w:rsidRPr="00A95507">
        <w:rPr>
          <w:rFonts w:ascii="微软雅黑" w:eastAsia="微软雅黑" w:hAnsi="微软雅黑" w:hint="eastAsia"/>
          <w:color w:val="auto"/>
          <w:lang w:val="zh-TW" w:eastAsia="zh-TW"/>
        </w:rPr>
        <w:t>学生</w:t>
      </w:r>
      <w:r>
        <w:rPr>
          <w:rFonts w:ascii="微软雅黑" w:eastAsia="微软雅黑" w:hAnsi="微软雅黑" w:hint="eastAsia"/>
          <w:color w:val="auto"/>
          <w:lang w:val="zh-CN"/>
        </w:rPr>
        <w:t>，竞赛不设报名费，欢迎各位老师和同学们报名参赛。推荐参赛专业：</w:t>
      </w:r>
      <w:r w:rsidRPr="00A95507">
        <w:rPr>
          <w:rFonts w:ascii="微软雅黑" w:eastAsia="微软雅黑" w:hAnsi="微软雅黑" w:hint="eastAsia"/>
          <w:color w:val="auto"/>
          <w:lang w:val="zh-TW" w:eastAsia="zh-TW"/>
        </w:rPr>
        <w:t>自动化、机电</w:t>
      </w:r>
      <w:r>
        <w:rPr>
          <w:rFonts w:ascii="微软雅黑" w:eastAsia="微软雅黑" w:hAnsi="微软雅黑" w:hint="eastAsia"/>
          <w:color w:val="auto"/>
          <w:lang w:val="zh-CN"/>
        </w:rPr>
        <w:t>、电气、电子、计算机、通讯、</w:t>
      </w:r>
      <w:r w:rsidRPr="00A95507">
        <w:rPr>
          <w:rFonts w:ascii="微软雅黑" w:eastAsia="微软雅黑" w:hAnsi="微软雅黑" w:hint="eastAsia"/>
          <w:color w:val="auto"/>
          <w:lang w:val="zh-CN"/>
        </w:rPr>
        <w:t>物联网</w:t>
      </w:r>
      <w:r>
        <w:rPr>
          <w:rFonts w:ascii="微软雅黑" w:eastAsia="微软雅黑" w:hAnsi="微软雅黑" w:hint="eastAsia"/>
          <w:color w:val="auto"/>
          <w:lang w:val="zh-CN"/>
        </w:rPr>
        <w:t>、机械、智能制造等专业，我们鼓励同学们跨专业组队参赛。</w:t>
      </w:r>
    </w:p>
    <w:p w:rsidR="0067312D" w:rsidRPr="00AC2FDD" w:rsidRDefault="0067312D" w:rsidP="004D03F9">
      <w:pPr>
        <w:pBdr>
          <w:top w:val="none" w:sz="0" w:space="0" w:color="auto"/>
          <w:left w:val="none" w:sz="0" w:space="0" w:color="auto"/>
          <w:bottom w:val="none" w:sz="0" w:space="0" w:color="auto"/>
          <w:right w:val="none" w:sz="0" w:space="0" w:color="auto"/>
          <w:bar w:val="none" w:sz="0" w:color="auto"/>
        </w:pBdr>
        <w:ind w:firstLineChars="200" w:firstLine="31680"/>
        <w:rPr>
          <w:rFonts w:ascii="微软雅黑" w:eastAsia="微软雅黑" w:hAnsi="微软雅黑"/>
          <w:color w:val="auto"/>
        </w:rPr>
      </w:pPr>
      <w:r>
        <w:rPr>
          <w:rFonts w:ascii="微软雅黑" w:eastAsia="微软雅黑" w:hAnsi="微软雅黑" w:hint="eastAsia"/>
        </w:rPr>
        <w:t>所有参赛教师和学生均需要通过大赛官网的【报名参赛】入口进行报名，赛队所有成员填写个人信息注册成功之后进行组队，组队成功之后下载报名表，将报名表进行打印、签字、盖章，再提交进入报名系统。</w:t>
      </w:r>
      <w:r w:rsidRPr="00AC2FDD">
        <w:rPr>
          <w:rFonts w:ascii="微软雅黑" w:eastAsia="微软雅黑" w:hAnsi="微软雅黑" w:hint="eastAsia"/>
        </w:rPr>
        <w:t>大赛组委会会在报名截止后分批次对参赛报名表进行审核，并确保在报名截止日期之后一周内向各个参赛队伍发布审核结果。</w:t>
      </w:r>
    </w:p>
    <w:p w:rsidR="0067312D" w:rsidRDefault="0067312D" w:rsidP="004D03F9">
      <w:pPr>
        <w:pBdr>
          <w:top w:val="none" w:sz="0" w:space="0" w:color="auto"/>
          <w:left w:val="none" w:sz="0" w:space="0" w:color="auto"/>
          <w:bottom w:val="none" w:sz="0" w:space="0" w:color="auto"/>
          <w:right w:val="none" w:sz="0" w:space="0" w:color="auto"/>
          <w:bar w:val="none" w:sz="0" w:color="auto"/>
        </w:pBdr>
        <w:ind w:firstLineChars="200" w:firstLine="31680"/>
        <w:rPr>
          <w:rFonts w:ascii="微软雅黑" w:eastAsia="微软雅黑" w:hAnsi="微软雅黑"/>
          <w:color w:val="auto"/>
          <w:lang w:val="zh-CN"/>
        </w:rPr>
      </w:pPr>
      <w:r>
        <w:rPr>
          <w:rFonts w:ascii="微软雅黑" w:eastAsia="微软雅黑" w:hAnsi="微软雅黑" w:hint="eastAsia"/>
          <w:color w:val="auto"/>
          <w:lang w:val="zh-CN"/>
        </w:rPr>
        <w:t>参赛具体要求说明：</w:t>
      </w:r>
    </w:p>
    <w:p w:rsidR="0067312D" w:rsidRPr="00193F48" w:rsidRDefault="0067312D" w:rsidP="00193F48">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lang w:val="zh-CN"/>
        </w:rPr>
      </w:pPr>
      <w:r w:rsidRPr="00193F48">
        <w:rPr>
          <w:rFonts w:ascii="微软雅黑" w:eastAsia="微软雅黑" w:hAnsi="微软雅黑" w:hint="eastAsia"/>
          <w:color w:val="auto"/>
          <w:lang w:val="zh-CN"/>
        </w:rPr>
        <w:t>参赛学生仅限于普通高等学校、高等职业类院校在校全日制学生。</w:t>
      </w:r>
    </w:p>
    <w:p w:rsidR="0067312D" w:rsidRPr="00193F48" w:rsidRDefault="0067312D" w:rsidP="00193F48">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lang w:val="zh-CN"/>
        </w:rPr>
      </w:pPr>
      <w:r w:rsidRPr="00193F48">
        <w:rPr>
          <w:rFonts w:ascii="微软雅黑" w:eastAsia="微软雅黑" w:hAnsi="微软雅黑" w:hint="eastAsia"/>
          <w:color w:val="auto"/>
          <w:lang w:val="zh-CN"/>
        </w:rPr>
        <w:t>以参赛队为基本单元，每位同学只能参加</w:t>
      </w:r>
      <w:r w:rsidRPr="00193F48">
        <w:rPr>
          <w:rFonts w:ascii="微软雅黑" w:eastAsia="微软雅黑" w:hAnsi="微软雅黑"/>
          <w:color w:val="auto"/>
          <w:lang w:val="zh-CN"/>
        </w:rPr>
        <w:t>1</w:t>
      </w:r>
      <w:r w:rsidRPr="00193F48">
        <w:rPr>
          <w:rFonts w:ascii="微软雅黑" w:eastAsia="微软雅黑" w:hAnsi="微软雅黑" w:hint="eastAsia"/>
          <w:color w:val="auto"/>
          <w:lang w:val="zh-CN"/>
        </w:rPr>
        <w:t>支参赛队，每支参赛队只能选择</w:t>
      </w:r>
      <w:r w:rsidRPr="00193F48">
        <w:rPr>
          <w:rFonts w:ascii="微软雅黑" w:eastAsia="微软雅黑" w:hAnsi="微软雅黑"/>
          <w:color w:val="auto"/>
          <w:lang w:val="zh-CN"/>
        </w:rPr>
        <w:t>1</w:t>
      </w:r>
      <w:r w:rsidRPr="00193F48">
        <w:rPr>
          <w:rFonts w:ascii="微软雅黑" w:eastAsia="微软雅黑" w:hAnsi="微软雅黑" w:hint="eastAsia"/>
          <w:color w:val="auto"/>
          <w:lang w:val="zh-CN"/>
        </w:rPr>
        <w:t>个赛项。</w:t>
      </w:r>
    </w:p>
    <w:p w:rsidR="0067312D" w:rsidRPr="00193F48" w:rsidRDefault="0067312D" w:rsidP="00193F48">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lang w:val="zh-CN"/>
        </w:rPr>
      </w:pPr>
      <w:r w:rsidRPr="00193F48">
        <w:rPr>
          <w:rFonts w:ascii="微软雅黑" w:eastAsia="微软雅黑" w:hAnsi="微软雅黑" w:hint="eastAsia"/>
          <w:color w:val="auto"/>
          <w:lang w:val="zh-CN"/>
        </w:rPr>
        <w:t>除工程创新赛项外，所有赛项的参赛队均由</w:t>
      </w:r>
      <w:r w:rsidRPr="00193F48">
        <w:rPr>
          <w:rFonts w:ascii="微软雅黑" w:eastAsia="微软雅黑" w:hAnsi="微软雅黑"/>
          <w:color w:val="auto"/>
          <w:lang w:val="zh-CN"/>
        </w:rPr>
        <w:t>1</w:t>
      </w:r>
      <w:r w:rsidRPr="00193F48">
        <w:rPr>
          <w:rFonts w:ascii="微软雅黑" w:eastAsia="微软雅黑" w:hAnsi="微软雅黑" w:hint="eastAsia"/>
          <w:color w:val="auto"/>
          <w:lang w:val="zh-CN"/>
        </w:rPr>
        <w:t>名指导教师与不超过</w:t>
      </w:r>
      <w:r w:rsidRPr="00193F48">
        <w:rPr>
          <w:rFonts w:ascii="微软雅黑" w:eastAsia="微软雅黑" w:hAnsi="微软雅黑"/>
          <w:color w:val="auto"/>
          <w:lang w:val="zh-CN"/>
        </w:rPr>
        <w:t>3</w:t>
      </w:r>
      <w:r w:rsidRPr="00193F48">
        <w:rPr>
          <w:rFonts w:ascii="微软雅黑" w:eastAsia="微软雅黑" w:hAnsi="微软雅黑" w:hint="eastAsia"/>
          <w:color w:val="auto"/>
          <w:lang w:val="zh-CN"/>
        </w:rPr>
        <w:t>名参赛选手共同组队。其中，工程创新赛项，每支队伍最多允许设不同学科的指导教师</w:t>
      </w:r>
      <w:r w:rsidRPr="00193F48">
        <w:rPr>
          <w:rFonts w:ascii="微软雅黑" w:eastAsia="微软雅黑" w:hAnsi="微软雅黑"/>
          <w:color w:val="auto"/>
          <w:lang w:val="zh-CN"/>
        </w:rPr>
        <w:t>2</w:t>
      </w:r>
      <w:r w:rsidRPr="00193F48">
        <w:rPr>
          <w:rFonts w:ascii="微软雅黑" w:eastAsia="微软雅黑" w:hAnsi="微软雅黑" w:hint="eastAsia"/>
          <w:color w:val="auto"/>
          <w:lang w:val="zh-CN"/>
        </w:rPr>
        <w:t>名，参赛选手不超过</w:t>
      </w:r>
      <w:r w:rsidRPr="00193F48">
        <w:rPr>
          <w:rFonts w:ascii="微软雅黑" w:eastAsia="微软雅黑" w:hAnsi="微软雅黑"/>
          <w:color w:val="auto"/>
          <w:lang w:val="zh-CN"/>
        </w:rPr>
        <w:t>3</w:t>
      </w:r>
      <w:r w:rsidRPr="00193F48">
        <w:rPr>
          <w:rFonts w:ascii="微软雅黑" w:eastAsia="微软雅黑" w:hAnsi="微软雅黑" w:hint="eastAsia"/>
          <w:color w:val="auto"/>
          <w:lang w:val="zh-CN"/>
        </w:rPr>
        <w:t>名。</w:t>
      </w:r>
    </w:p>
    <w:p w:rsidR="0067312D" w:rsidRPr="00193F48" w:rsidRDefault="0067312D" w:rsidP="00193F48">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lang w:val="zh-CN"/>
        </w:rPr>
      </w:pPr>
      <w:r w:rsidRPr="00193F48">
        <w:rPr>
          <w:rFonts w:ascii="微软雅黑" w:eastAsia="微软雅黑" w:hAnsi="微软雅黑" w:hint="eastAsia"/>
          <w:color w:val="auto"/>
          <w:lang w:val="zh-CN"/>
        </w:rPr>
        <w:t>工程创新和硬件研发赛项每队最多允许</w:t>
      </w:r>
      <w:r w:rsidRPr="00193F48">
        <w:rPr>
          <w:rFonts w:ascii="微软雅黑" w:eastAsia="微软雅黑" w:hAnsi="微软雅黑"/>
          <w:color w:val="auto"/>
          <w:lang w:val="zh-CN"/>
        </w:rPr>
        <w:t>2</w:t>
      </w:r>
      <w:r w:rsidRPr="00193F48">
        <w:rPr>
          <w:rFonts w:ascii="微软雅黑" w:eastAsia="微软雅黑" w:hAnsi="微软雅黑" w:hint="eastAsia"/>
          <w:color w:val="auto"/>
          <w:lang w:val="zh-CN"/>
        </w:rPr>
        <w:t>名研究生，其他赛项最多允许</w:t>
      </w:r>
      <w:r w:rsidRPr="00193F48">
        <w:rPr>
          <w:rFonts w:ascii="微软雅黑" w:eastAsia="微软雅黑" w:hAnsi="微软雅黑"/>
          <w:color w:val="auto"/>
          <w:lang w:val="zh-CN"/>
        </w:rPr>
        <w:t>1</w:t>
      </w:r>
      <w:r w:rsidRPr="00193F48">
        <w:rPr>
          <w:rFonts w:ascii="微软雅黑" w:eastAsia="微软雅黑" w:hAnsi="微软雅黑" w:hint="eastAsia"/>
          <w:color w:val="auto"/>
          <w:lang w:val="zh-CN"/>
        </w:rPr>
        <w:t>名研究生。</w:t>
      </w:r>
    </w:p>
    <w:p w:rsidR="0067312D" w:rsidRPr="00193F48" w:rsidRDefault="0067312D" w:rsidP="00193F48">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lang w:val="zh-CN"/>
        </w:rPr>
      </w:pPr>
      <w:r w:rsidRPr="00193F48">
        <w:rPr>
          <w:rFonts w:ascii="微软雅黑" w:eastAsia="微软雅黑" w:hAnsi="微软雅黑" w:hint="eastAsia"/>
          <w:color w:val="auto"/>
          <w:lang w:val="zh-CN"/>
        </w:rPr>
        <w:t>每个学校每个赛项最多只能有</w:t>
      </w:r>
      <w:r w:rsidRPr="00193F48">
        <w:rPr>
          <w:rFonts w:ascii="微软雅黑" w:eastAsia="微软雅黑" w:hAnsi="微软雅黑"/>
          <w:color w:val="auto"/>
          <w:lang w:val="zh-CN"/>
        </w:rPr>
        <w:t>1</w:t>
      </w:r>
      <w:r w:rsidRPr="00193F48">
        <w:rPr>
          <w:rFonts w:ascii="微软雅黑" w:eastAsia="微软雅黑" w:hAnsi="微软雅黑" w:hint="eastAsia"/>
          <w:color w:val="auto"/>
          <w:lang w:val="zh-CN"/>
        </w:rPr>
        <w:t>支队伍晋级全国总决赛。</w:t>
      </w:r>
    </w:p>
    <w:p w:rsidR="0067312D" w:rsidRPr="00193F48" w:rsidRDefault="0067312D" w:rsidP="00193F48">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lang w:val="zh-CN"/>
        </w:rPr>
      </w:pPr>
      <w:r w:rsidRPr="00193F48">
        <w:rPr>
          <w:rFonts w:ascii="微软雅黑" w:eastAsia="微软雅黑" w:hAnsi="微软雅黑" w:hint="eastAsia"/>
          <w:color w:val="auto"/>
          <w:lang w:val="zh-CN"/>
        </w:rPr>
        <w:t>指导教师可以在正式比赛前及上机练习环节对参赛学生进行指导，但不得直接参与比赛各个环节。</w:t>
      </w:r>
    </w:p>
    <w:p w:rsidR="0067312D" w:rsidRPr="00193F48" w:rsidRDefault="0067312D" w:rsidP="00193F48">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lang w:val="zh-CN"/>
        </w:rPr>
      </w:pPr>
      <w:r w:rsidRPr="00193F48">
        <w:rPr>
          <w:rFonts w:ascii="微软雅黑" w:eastAsia="微软雅黑" w:hAnsi="微软雅黑" w:hint="eastAsia"/>
          <w:color w:val="auto"/>
          <w:lang w:val="zh-CN"/>
        </w:rPr>
        <w:t>全国竞赛组委会与竞赛秘书处成员不得担任所在学校参赛队伍的指导教师，不得泄露有失竞赛公允的相关信息。</w:t>
      </w:r>
    </w:p>
    <w:p w:rsidR="0067312D" w:rsidRPr="00193F48" w:rsidRDefault="0067312D" w:rsidP="00193F48">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lang w:val="zh-CN"/>
        </w:rPr>
      </w:pPr>
      <w:r w:rsidRPr="00193F48">
        <w:rPr>
          <w:rFonts w:ascii="微软雅黑" w:eastAsia="微软雅黑" w:hAnsi="微软雅黑" w:hint="eastAsia"/>
          <w:color w:val="auto"/>
          <w:lang w:val="zh-CN"/>
        </w:rPr>
        <w:t>报名成功后，请务必牢记自己的用户名和密码，便于以后自助登录、查询。</w:t>
      </w:r>
    </w:p>
    <w:p w:rsidR="0067312D" w:rsidRPr="00193F48" w:rsidRDefault="0067312D" w:rsidP="00193F48">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微软雅黑" w:eastAsia="微软雅黑" w:hAnsi="微软雅黑"/>
          <w:color w:val="auto"/>
          <w:lang w:val="zh-CN"/>
        </w:rPr>
      </w:pPr>
      <w:r w:rsidRPr="00193F48">
        <w:rPr>
          <w:rFonts w:ascii="微软雅黑" w:eastAsia="微软雅黑" w:hAnsi="微软雅黑" w:hint="eastAsia"/>
          <w:color w:val="auto"/>
          <w:lang w:val="zh-CN"/>
        </w:rPr>
        <w:t>参加工程创新、硬件研发赛项的参赛选手，在注册前请仔细阅读官网的法律声明。</w:t>
      </w:r>
    </w:p>
    <w:p w:rsidR="0067312D" w:rsidRPr="00F83BCF" w:rsidRDefault="0067312D" w:rsidP="00F83BCF">
      <w:pPr>
        <w:pBdr>
          <w:top w:val="none" w:sz="0" w:space="0" w:color="auto"/>
          <w:left w:val="none" w:sz="0" w:space="0" w:color="auto"/>
          <w:bottom w:val="none" w:sz="0" w:space="0" w:color="auto"/>
          <w:right w:val="none" w:sz="0" w:space="0" w:color="auto"/>
          <w:bar w:val="none" w:sz="0" w:color="auto"/>
        </w:pBdr>
        <w:rPr>
          <w:lang w:val="zh-CN"/>
        </w:rPr>
      </w:pPr>
    </w:p>
    <w:p w:rsidR="0067312D" w:rsidRDefault="0067312D" w:rsidP="00426DE9">
      <w:pPr>
        <w:pStyle w:val="Heading3"/>
        <w:pBdr>
          <w:top w:val="none" w:sz="0" w:space="0" w:color="auto"/>
          <w:left w:val="none" w:sz="0" w:space="0" w:color="auto"/>
          <w:bottom w:val="none" w:sz="0" w:space="0" w:color="auto"/>
          <w:right w:val="none" w:sz="0" w:space="0" w:color="auto"/>
          <w:bar w:val="none" w:sz="0" w:color="auto"/>
        </w:pBdr>
        <w:rPr>
          <w:lang w:val="zh-CN"/>
        </w:rPr>
      </w:pPr>
      <w:r>
        <w:rPr>
          <w:rFonts w:hint="eastAsia"/>
          <w:lang w:val="zh-CN"/>
        </w:rPr>
        <w:t>第五章</w:t>
      </w:r>
      <w:r>
        <w:rPr>
          <w:lang w:val="zh-CN"/>
        </w:rPr>
        <w:t xml:space="preserve">  </w:t>
      </w:r>
      <w:r>
        <w:rPr>
          <w:rFonts w:hint="eastAsia"/>
          <w:lang w:val="zh-CN"/>
        </w:rPr>
        <w:t>附件</w:t>
      </w:r>
    </w:p>
    <w:p w:rsidR="0067312D" w:rsidRPr="002D140E" w:rsidRDefault="0067312D" w:rsidP="00E61B49">
      <w:pPr>
        <w:pBdr>
          <w:top w:val="none" w:sz="0" w:space="0" w:color="auto"/>
          <w:left w:val="none" w:sz="0" w:space="0" w:color="auto"/>
          <w:bottom w:val="none" w:sz="0" w:space="0" w:color="auto"/>
          <w:right w:val="none" w:sz="0" w:space="0" w:color="auto"/>
          <w:bar w:val="none" w:sz="0" w:color="auto"/>
        </w:pBdr>
        <w:rPr>
          <w:rFonts w:ascii="楷体" w:eastAsia="楷体" w:hAnsi="楷体"/>
          <w:color w:val="404040"/>
          <w:lang w:val="zh-CN"/>
        </w:rPr>
      </w:pPr>
      <w:r w:rsidRPr="002D140E">
        <w:rPr>
          <w:rFonts w:ascii="楷体" w:eastAsia="楷体" w:hAnsi="楷体" w:hint="eastAsia"/>
          <w:color w:val="404040"/>
          <w:lang w:val="zh-CN"/>
        </w:rPr>
        <w:t>附件一：</w:t>
      </w:r>
      <w:r w:rsidRPr="003D260D">
        <w:rPr>
          <w:rFonts w:ascii="楷体" w:eastAsia="楷体" w:hAnsi="楷体" w:hint="eastAsia"/>
          <w:color w:val="404040"/>
          <w:lang w:val="zh-CN"/>
        </w:rPr>
        <w:t>教育部、财政部质量工程资助项目文件</w:t>
      </w:r>
      <w:r w:rsidRPr="003D260D">
        <w:rPr>
          <w:rFonts w:ascii="楷体" w:eastAsia="楷体" w:hAnsi="楷体"/>
          <w:color w:val="404040"/>
          <w:lang w:val="zh-CN"/>
        </w:rPr>
        <w:t xml:space="preserve"> </w:t>
      </w:r>
      <w:r w:rsidRPr="003D260D">
        <w:rPr>
          <w:rFonts w:ascii="楷体" w:eastAsia="楷体" w:hAnsi="楷体" w:hint="eastAsia"/>
          <w:color w:val="404040"/>
          <w:lang w:val="zh-CN"/>
        </w:rPr>
        <w:t>高教司函【</w:t>
      </w:r>
      <w:r w:rsidRPr="003D260D">
        <w:rPr>
          <w:rFonts w:ascii="楷体" w:eastAsia="楷体" w:hAnsi="楷体"/>
          <w:color w:val="404040"/>
          <w:lang w:val="zh-CN"/>
        </w:rPr>
        <w:t>2010</w:t>
      </w:r>
      <w:r w:rsidRPr="003D260D">
        <w:rPr>
          <w:rFonts w:ascii="楷体" w:eastAsia="楷体" w:hAnsi="楷体" w:hint="eastAsia"/>
          <w:color w:val="404040"/>
          <w:lang w:val="zh-CN"/>
        </w:rPr>
        <w:t>】</w:t>
      </w:r>
      <w:r w:rsidRPr="003D260D">
        <w:rPr>
          <w:rFonts w:ascii="楷体" w:eastAsia="楷体" w:hAnsi="楷体"/>
          <w:color w:val="404040"/>
          <w:lang w:val="zh-CN"/>
        </w:rPr>
        <w:t>13</w:t>
      </w:r>
      <w:r w:rsidRPr="003D260D">
        <w:rPr>
          <w:rFonts w:ascii="楷体" w:eastAsia="楷体" w:hAnsi="楷体" w:hint="eastAsia"/>
          <w:color w:val="404040"/>
          <w:lang w:val="zh-CN"/>
        </w:rPr>
        <w:t>号</w:t>
      </w:r>
    </w:p>
    <w:p w:rsidR="0067312D" w:rsidRDefault="0067312D" w:rsidP="00E61B49">
      <w:pPr>
        <w:pBdr>
          <w:top w:val="none" w:sz="0" w:space="0" w:color="auto"/>
          <w:left w:val="none" w:sz="0" w:space="0" w:color="auto"/>
          <w:bottom w:val="none" w:sz="0" w:space="0" w:color="auto"/>
          <w:right w:val="none" w:sz="0" w:space="0" w:color="auto"/>
          <w:bar w:val="none" w:sz="0" w:color="auto"/>
        </w:pBdr>
        <w:rPr>
          <w:rFonts w:ascii="楷体" w:eastAsia="楷体" w:hAnsi="楷体"/>
          <w:color w:val="404040"/>
          <w:lang w:val="zh-CN"/>
        </w:rPr>
      </w:pPr>
      <w:r w:rsidRPr="002D140E">
        <w:rPr>
          <w:rFonts w:ascii="楷体" w:eastAsia="楷体" w:hAnsi="楷体" w:hint="eastAsia"/>
          <w:color w:val="404040"/>
          <w:lang w:val="zh-CN"/>
        </w:rPr>
        <w:t>附件二：</w:t>
      </w:r>
      <w:r w:rsidRPr="003D260D">
        <w:rPr>
          <w:rFonts w:ascii="楷体" w:eastAsia="楷体" w:hAnsi="楷体" w:hint="eastAsia"/>
          <w:color w:val="404040"/>
          <w:lang w:val="zh-CN"/>
        </w:rPr>
        <w:t>教育部中欧工程教育研讨会及大赛通知外教司欧【</w:t>
      </w:r>
      <w:r w:rsidRPr="003D260D">
        <w:rPr>
          <w:rFonts w:ascii="楷体" w:eastAsia="楷体" w:hAnsi="楷体"/>
          <w:color w:val="404040"/>
          <w:lang w:val="zh-CN"/>
        </w:rPr>
        <w:t>2012</w:t>
      </w:r>
      <w:r w:rsidRPr="003D260D">
        <w:rPr>
          <w:rFonts w:ascii="楷体" w:eastAsia="楷体" w:hAnsi="楷体" w:hint="eastAsia"/>
          <w:color w:val="404040"/>
          <w:lang w:val="zh-CN"/>
        </w:rPr>
        <w:t>】</w:t>
      </w:r>
      <w:r w:rsidRPr="003D260D">
        <w:rPr>
          <w:rFonts w:ascii="楷体" w:eastAsia="楷体" w:hAnsi="楷体"/>
          <w:color w:val="404040"/>
          <w:lang w:val="zh-CN"/>
        </w:rPr>
        <w:t>526</w:t>
      </w:r>
      <w:r w:rsidRPr="003D260D">
        <w:rPr>
          <w:rFonts w:ascii="楷体" w:eastAsia="楷体" w:hAnsi="楷体" w:hint="eastAsia"/>
          <w:color w:val="404040"/>
          <w:lang w:val="zh-CN"/>
        </w:rPr>
        <w:t>号</w:t>
      </w:r>
    </w:p>
    <w:p w:rsidR="0067312D" w:rsidRDefault="0067312D" w:rsidP="003D260D">
      <w:pPr>
        <w:pBdr>
          <w:top w:val="none" w:sz="0" w:space="0" w:color="auto"/>
          <w:left w:val="none" w:sz="0" w:space="0" w:color="auto"/>
          <w:bottom w:val="none" w:sz="0" w:space="0" w:color="auto"/>
          <w:right w:val="none" w:sz="0" w:space="0" w:color="auto"/>
          <w:bar w:val="none" w:sz="0" w:color="auto"/>
        </w:pBdr>
        <w:rPr>
          <w:rFonts w:ascii="楷体" w:eastAsia="楷体" w:hAnsi="楷体"/>
          <w:color w:val="404040"/>
          <w:lang w:val="zh-CN"/>
        </w:rPr>
      </w:pPr>
      <w:r w:rsidRPr="002D140E">
        <w:rPr>
          <w:rFonts w:ascii="楷体" w:eastAsia="楷体" w:hAnsi="楷体" w:hint="eastAsia"/>
          <w:color w:val="404040"/>
          <w:lang w:val="zh-CN"/>
        </w:rPr>
        <w:t>附件三：</w:t>
      </w:r>
      <w:r w:rsidRPr="003D260D">
        <w:rPr>
          <w:rFonts w:ascii="楷体" w:eastAsia="楷体" w:hAnsi="楷体" w:hint="eastAsia"/>
          <w:color w:val="404040"/>
          <w:lang w:val="zh-CN"/>
        </w:rPr>
        <w:t>中华人民共和国教育部和西门子（中国）有限公司教育合作项目备忘录</w:t>
      </w:r>
    </w:p>
    <w:p w:rsidR="0067312D" w:rsidRDefault="0067312D" w:rsidP="00E61B49">
      <w:pPr>
        <w:pBdr>
          <w:top w:val="none" w:sz="0" w:space="0" w:color="auto"/>
          <w:left w:val="none" w:sz="0" w:space="0" w:color="auto"/>
          <w:bottom w:val="none" w:sz="0" w:space="0" w:color="auto"/>
          <w:right w:val="none" w:sz="0" w:space="0" w:color="auto"/>
          <w:bar w:val="none" w:sz="0" w:color="auto"/>
        </w:pBdr>
        <w:rPr>
          <w:rFonts w:ascii="楷体" w:eastAsia="楷体" w:hAnsi="楷体"/>
          <w:color w:val="404040"/>
          <w:lang w:val="zh-CN"/>
        </w:rPr>
      </w:pPr>
      <w:r w:rsidRPr="002D140E">
        <w:rPr>
          <w:rFonts w:ascii="楷体" w:eastAsia="楷体" w:hAnsi="楷体" w:hint="eastAsia"/>
          <w:color w:val="404040"/>
          <w:lang w:val="zh-CN"/>
        </w:rPr>
        <w:t>附件</w:t>
      </w:r>
      <w:r>
        <w:rPr>
          <w:rFonts w:ascii="楷体" w:eastAsia="楷体" w:hAnsi="楷体" w:hint="eastAsia"/>
          <w:color w:val="404040"/>
          <w:lang w:val="zh-CN"/>
        </w:rPr>
        <w:t>四：</w:t>
      </w:r>
      <w:r w:rsidRPr="002D140E">
        <w:rPr>
          <w:rFonts w:ascii="楷体" w:eastAsia="楷体" w:hAnsi="楷体"/>
          <w:color w:val="404040"/>
          <w:lang w:val="zh-CN"/>
        </w:rPr>
        <w:t>5-</w:t>
      </w:r>
      <w:r w:rsidRPr="002D140E">
        <w:rPr>
          <w:rFonts w:ascii="楷体" w:eastAsia="楷体" w:hAnsi="楷体" w:hint="eastAsia"/>
          <w:color w:val="404040"/>
          <w:lang w:val="zh-CN"/>
        </w:rPr>
        <w:t>综合创新竞赛建设</w:t>
      </w:r>
    </w:p>
    <w:p w:rsidR="0067312D" w:rsidRPr="002D140E" w:rsidRDefault="0067312D" w:rsidP="00E61B49">
      <w:pPr>
        <w:pBdr>
          <w:top w:val="none" w:sz="0" w:space="0" w:color="auto"/>
          <w:left w:val="none" w:sz="0" w:space="0" w:color="auto"/>
          <w:bottom w:val="none" w:sz="0" w:space="0" w:color="auto"/>
          <w:right w:val="none" w:sz="0" w:space="0" w:color="auto"/>
          <w:bar w:val="none" w:sz="0" w:color="auto"/>
        </w:pBdr>
        <w:rPr>
          <w:rFonts w:ascii="楷体" w:eastAsia="楷体" w:hAnsi="楷体"/>
          <w:color w:val="404040"/>
          <w:lang w:val="zh-CN"/>
        </w:rPr>
      </w:pPr>
    </w:p>
    <w:p w:rsidR="0067312D" w:rsidRDefault="0067312D" w:rsidP="001C4B24">
      <w:pPr>
        <w:pBdr>
          <w:top w:val="none" w:sz="0" w:space="0" w:color="auto"/>
          <w:left w:val="none" w:sz="0" w:space="0" w:color="auto"/>
          <w:bottom w:val="none" w:sz="0" w:space="0" w:color="auto"/>
          <w:right w:val="none" w:sz="0" w:space="0" w:color="auto"/>
          <w:bar w:val="none" w:sz="0" w:color="auto"/>
        </w:pBdr>
        <w:rPr>
          <w:rFonts w:ascii="楷体" w:eastAsia="楷体" w:hAnsi="楷体"/>
          <w:color w:val="404040"/>
          <w:lang w:val="zh-CN"/>
        </w:rPr>
      </w:pPr>
      <w:r>
        <w:rPr>
          <w:rFonts w:hint="eastAsia"/>
          <w:lang w:val="zh-CN"/>
        </w:rPr>
        <w:t>以上附件原件下载链接：</w:t>
      </w:r>
      <w:r w:rsidRPr="006555DA">
        <w:rPr>
          <w:lang w:val="zh-CN"/>
        </w:rPr>
        <w:t>http://www.siemenscup.buct.edu.cn/Introduction.aspx</w:t>
      </w:r>
    </w:p>
    <w:p w:rsidR="0067312D" w:rsidRDefault="0067312D" w:rsidP="00D553FD">
      <w:pPr>
        <w:pBdr>
          <w:top w:val="none" w:sz="0" w:space="0" w:color="auto"/>
          <w:left w:val="none" w:sz="0" w:space="0" w:color="auto"/>
          <w:bottom w:val="none" w:sz="0" w:space="0" w:color="auto"/>
          <w:right w:val="none" w:sz="0" w:space="0" w:color="auto"/>
          <w:bar w:val="none" w:sz="0" w:color="auto"/>
        </w:pBdr>
        <w:jc w:val="right"/>
        <w:rPr>
          <w:rFonts w:ascii="楷体" w:eastAsia="楷体" w:hAnsi="楷体"/>
          <w:lang w:val="zh-CN"/>
        </w:rPr>
      </w:pPr>
    </w:p>
    <w:p w:rsidR="0067312D" w:rsidRDefault="0067312D" w:rsidP="00D553FD">
      <w:pPr>
        <w:pBdr>
          <w:top w:val="none" w:sz="0" w:space="0" w:color="auto"/>
          <w:left w:val="none" w:sz="0" w:space="0" w:color="auto"/>
          <w:bottom w:val="none" w:sz="0" w:space="0" w:color="auto"/>
          <w:right w:val="none" w:sz="0" w:space="0" w:color="auto"/>
          <w:bar w:val="none" w:sz="0" w:color="auto"/>
        </w:pBdr>
        <w:jc w:val="right"/>
        <w:rPr>
          <w:rFonts w:ascii="楷体" w:eastAsia="楷体" w:hAnsi="楷体"/>
          <w:lang w:val="zh-CN"/>
        </w:rPr>
      </w:pPr>
    </w:p>
    <w:p w:rsidR="0067312D" w:rsidRPr="00D553FD" w:rsidRDefault="0067312D" w:rsidP="00D553FD">
      <w:pPr>
        <w:pBdr>
          <w:top w:val="none" w:sz="0" w:space="0" w:color="auto"/>
          <w:left w:val="none" w:sz="0" w:space="0" w:color="auto"/>
          <w:bottom w:val="none" w:sz="0" w:space="0" w:color="auto"/>
          <w:right w:val="none" w:sz="0" w:space="0" w:color="auto"/>
          <w:bar w:val="none" w:sz="0" w:color="auto"/>
        </w:pBdr>
        <w:jc w:val="right"/>
        <w:rPr>
          <w:rFonts w:ascii="微软雅黑" w:eastAsia="微软雅黑" w:hAnsi="微软雅黑"/>
          <w:lang w:val="zh-CN"/>
        </w:rPr>
      </w:pPr>
    </w:p>
    <w:p w:rsidR="0067312D" w:rsidRPr="00D553FD" w:rsidRDefault="0067312D" w:rsidP="00D553FD">
      <w:pPr>
        <w:pBdr>
          <w:top w:val="none" w:sz="0" w:space="0" w:color="auto"/>
          <w:left w:val="none" w:sz="0" w:space="0" w:color="auto"/>
          <w:bottom w:val="none" w:sz="0" w:space="0" w:color="auto"/>
          <w:right w:val="none" w:sz="0" w:space="0" w:color="auto"/>
          <w:bar w:val="none" w:sz="0" w:color="auto"/>
        </w:pBdr>
        <w:jc w:val="right"/>
        <w:rPr>
          <w:rFonts w:ascii="微软雅黑" w:eastAsia="微软雅黑" w:hAnsi="微软雅黑"/>
          <w:lang w:val="zh-CN"/>
        </w:rPr>
      </w:pPr>
    </w:p>
    <w:p w:rsidR="0067312D" w:rsidRPr="00D553FD" w:rsidRDefault="0067312D" w:rsidP="00D553FD">
      <w:pPr>
        <w:pBdr>
          <w:top w:val="none" w:sz="0" w:space="0" w:color="auto"/>
          <w:left w:val="none" w:sz="0" w:space="0" w:color="auto"/>
          <w:bottom w:val="none" w:sz="0" w:space="0" w:color="auto"/>
          <w:right w:val="none" w:sz="0" w:space="0" w:color="auto"/>
          <w:bar w:val="none" w:sz="0" w:color="auto"/>
        </w:pBdr>
        <w:jc w:val="right"/>
        <w:rPr>
          <w:rFonts w:ascii="微软雅黑" w:eastAsia="微软雅黑" w:hAnsi="微软雅黑"/>
          <w:lang w:val="zh-CN"/>
        </w:rPr>
      </w:pPr>
      <w:r w:rsidRPr="00D553FD">
        <w:rPr>
          <w:rFonts w:ascii="微软雅黑" w:eastAsia="微软雅黑" w:hAnsi="微软雅黑" w:hint="eastAsia"/>
          <w:lang w:val="zh-CN"/>
        </w:rPr>
        <w:t>全国大学生</w:t>
      </w:r>
      <w:r>
        <w:rPr>
          <w:rFonts w:ascii="微软雅黑" w:eastAsia="微软雅黑" w:hAnsi="微软雅黑" w:hint="eastAsia"/>
          <w:lang w:val="zh-CN"/>
        </w:rPr>
        <w:t>“</w:t>
      </w:r>
      <w:r w:rsidRPr="00D553FD">
        <w:rPr>
          <w:rFonts w:ascii="微软雅黑" w:eastAsia="微软雅黑" w:hAnsi="微软雅黑" w:hint="eastAsia"/>
          <w:lang w:val="zh-CN"/>
        </w:rPr>
        <w:t>西门子杯</w:t>
      </w:r>
      <w:r>
        <w:rPr>
          <w:rFonts w:ascii="微软雅黑" w:eastAsia="微软雅黑" w:hAnsi="微软雅黑" w:hint="eastAsia"/>
          <w:lang w:val="zh-CN"/>
        </w:rPr>
        <w:t>”工业自动化挑战赛秘书处</w:t>
      </w:r>
      <w:bookmarkStart w:id="3" w:name="_GoBack"/>
      <w:bookmarkEnd w:id="3"/>
    </w:p>
    <w:p w:rsidR="0067312D" w:rsidRPr="00D553FD" w:rsidRDefault="0067312D" w:rsidP="00D553FD">
      <w:pPr>
        <w:pBdr>
          <w:top w:val="none" w:sz="0" w:space="0" w:color="auto"/>
          <w:left w:val="none" w:sz="0" w:space="0" w:color="auto"/>
          <w:bottom w:val="none" w:sz="0" w:space="0" w:color="auto"/>
          <w:right w:val="none" w:sz="0" w:space="0" w:color="auto"/>
          <w:bar w:val="none" w:sz="0" w:color="auto"/>
        </w:pBdr>
        <w:jc w:val="right"/>
        <w:rPr>
          <w:rFonts w:ascii="微软雅黑" w:eastAsia="微软雅黑" w:hAnsi="微软雅黑"/>
          <w:lang w:val="zh-CN"/>
        </w:rPr>
      </w:pPr>
      <w:r w:rsidRPr="00D553FD">
        <w:rPr>
          <w:rFonts w:ascii="微软雅黑" w:eastAsia="微软雅黑" w:hAnsi="微软雅黑"/>
          <w:lang w:val="zh-CN"/>
        </w:rPr>
        <w:t>2016</w:t>
      </w:r>
      <w:r w:rsidRPr="00D553FD">
        <w:rPr>
          <w:rFonts w:ascii="微软雅黑" w:eastAsia="微软雅黑" w:hAnsi="微软雅黑" w:hint="eastAsia"/>
          <w:lang w:val="zh-CN"/>
        </w:rPr>
        <w:t>年</w:t>
      </w:r>
      <w:r w:rsidRPr="00D553FD">
        <w:rPr>
          <w:rFonts w:ascii="微软雅黑" w:eastAsia="微软雅黑" w:hAnsi="微软雅黑"/>
          <w:lang w:val="zh-CN"/>
        </w:rPr>
        <w:t>3</w:t>
      </w:r>
      <w:r w:rsidRPr="00D553FD">
        <w:rPr>
          <w:rFonts w:ascii="微软雅黑" w:eastAsia="微软雅黑" w:hAnsi="微软雅黑" w:hint="eastAsia"/>
          <w:lang w:val="zh-CN"/>
        </w:rPr>
        <w:t>月</w:t>
      </w:r>
      <w:r w:rsidRPr="00D553FD">
        <w:rPr>
          <w:rFonts w:ascii="微软雅黑" w:eastAsia="微软雅黑" w:hAnsi="微软雅黑"/>
          <w:lang w:val="zh-CN"/>
        </w:rPr>
        <w:t>1</w:t>
      </w:r>
      <w:r w:rsidRPr="00D553FD">
        <w:rPr>
          <w:rFonts w:ascii="微软雅黑" w:eastAsia="微软雅黑" w:hAnsi="微软雅黑" w:hint="eastAsia"/>
          <w:lang w:val="zh-CN"/>
        </w:rPr>
        <w:t>日</w:t>
      </w:r>
    </w:p>
    <w:sectPr w:rsidR="0067312D" w:rsidRPr="00D553FD" w:rsidSect="00CA114F">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12D" w:rsidRDefault="0067312D" w:rsidP="00D153B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7312D" w:rsidRDefault="0067312D" w:rsidP="00D153B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微软雅黑">
    <w:altName w:val="Arial"/>
    <w:panose1 w:val="00000000000000000000"/>
    <w:charset w:val="86"/>
    <w:family w:val="swiss"/>
    <w:notTrueType/>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2D" w:rsidRDefault="0067312D">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2D" w:rsidRDefault="0067312D">
    <w:pPr>
      <w:pStyle w:val="Footer"/>
      <w:pBdr>
        <w:top w:val="none" w:sz="0" w:space="0" w:color="auto"/>
        <w:left w:val="none" w:sz="0" w:space="0" w:color="auto"/>
        <w:bottom w:val="none" w:sz="0" w:space="0" w:color="auto"/>
        <w:right w:val="none" w:sz="0" w:space="0" w:color="auto"/>
        <w:bar w:val="none" w:sz="0" w:color="auto"/>
      </w:pBdr>
      <w:jc w:val="center"/>
    </w:pPr>
    <w:r>
      <w:rPr>
        <w:lang w:val="zh-CN"/>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6</w:t>
    </w:r>
    <w:r>
      <w:rPr>
        <w:b/>
        <w:bCs/>
      </w:rPr>
      <w:fldChar w:fldCharType="end"/>
    </w:r>
  </w:p>
  <w:p w:rsidR="0067312D" w:rsidRDefault="0067312D">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2D" w:rsidRDefault="0067312D">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12D" w:rsidRDefault="0067312D" w:rsidP="00D153B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7312D" w:rsidRDefault="0067312D" w:rsidP="00D153B0">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2D" w:rsidRDefault="006731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2D" w:rsidRDefault="0067312D" w:rsidP="004D03F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2D" w:rsidRDefault="00673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C010B"/>
    <w:multiLevelType w:val="hybridMultilevel"/>
    <w:tmpl w:val="70E2E8D8"/>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7C81605"/>
    <w:multiLevelType w:val="hybridMultilevel"/>
    <w:tmpl w:val="FD6E2A56"/>
    <w:lvl w:ilvl="0" w:tplc="23BC553A">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0B32D93"/>
    <w:multiLevelType w:val="hybridMultilevel"/>
    <w:tmpl w:val="40FC8FA8"/>
    <w:styleLink w:val="1"/>
    <w:lvl w:ilvl="0" w:tplc="92C40A0C">
      <w:start w:val="1"/>
      <w:numFmt w:val="decimal"/>
      <w:lvlText w:val="%1."/>
      <w:lvlJc w:val="left"/>
      <w:pPr>
        <w:ind w:left="78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CBBC6118">
      <w:start w:val="1"/>
      <w:numFmt w:val="lowerLetter"/>
      <w:lvlText w:val="%2)"/>
      <w:lvlJc w:val="left"/>
      <w:pPr>
        <w:ind w:left="126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2" w:tplc="60529D0A">
      <w:start w:val="1"/>
      <w:numFmt w:val="lowerRoman"/>
      <w:lvlText w:val="%3."/>
      <w:lvlJc w:val="left"/>
      <w:pPr>
        <w:ind w:left="1680" w:hanging="505"/>
      </w:pPr>
      <w:rPr>
        <w:rFonts w:hAnsi="Arial Unicode MS" w:cs="Times New Roman"/>
        <w:b/>
        <w:bCs/>
        <w:caps w:val="0"/>
        <w:smallCaps w:val="0"/>
        <w:strike w:val="0"/>
        <w:dstrike w:val="0"/>
        <w:outline w:val="0"/>
        <w:emboss w:val="0"/>
        <w:imprint w:val="0"/>
        <w:spacing w:val="0"/>
        <w:w w:val="100"/>
        <w:kern w:val="0"/>
        <w:position w:val="0"/>
        <w:vertAlign w:val="baseline"/>
      </w:rPr>
    </w:lvl>
    <w:lvl w:ilvl="3" w:tplc="14CE673A">
      <w:start w:val="1"/>
      <w:numFmt w:val="decimal"/>
      <w:lvlText w:val="%4."/>
      <w:lvlJc w:val="left"/>
      <w:pPr>
        <w:ind w:left="210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4" w:tplc="9EF6AC7A">
      <w:start w:val="1"/>
      <w:numFmt w:val="lowerLetter"/>
      <w:lvlText w:val="%5)"/>
      <w:lvlJc w:val="left"/>
      <w:pPr>
        <w:ind w:left="252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5" w:tplc="66646984">
      <w:start w:val="1"/>
      <w:numFmt w:val="lowerRoman"/>
      <w:lvlText w:val="%6."/>
      <w:lvlJc w:val="left"/>
      <w:pPr>
        <w:ind w:left="2940" w:hanging="505"/>
      </w:pPr>
      <w:rPr>
        <w:rFonts w:hAnsi="Arial Unicode MS" w:cs="Times New Roman"/>
        <w:b/>
        <w:bCs/>
        <w:caps w:val="0"/>
        <w:smallCaps w:val="0"/>
        <w:strike w:val="0"/>
        <w:dstrike w:val="0"/>
        <w:outline w:val="0"/>
        <w:emboss w:val="0"/>
        <w:imprint w:val="0"/>
        <w:spacing w:val="0"/>
        <w:w w:val="100"/>
        <w:kern w:val="0"/>
        <w:position w:val="0"/>
        <w:vertAlign w:val="baseline"/>
      </w:rPr>
    </w:lvl>
    <w:lvl w:ilvl="6" w:tplc="6AA6EE28">
      <w:start w:val="1"/>
      <w:numFmt w:val="decimal"/>
      <w:lvlText w:val="%7."/>
      <w:lvlJc w:val="left"/>
      <w:pPr>
        <w:ind w:left="336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7" w:tplc="3D5EA810">
      <w:start w:val="1"/>
      <w:numFmt w:val="lowerLetter"/>
      <w:lvlText w:val="%8)"/>
      <w:lvlJc w:val="left"/>
      <w:pPr>
        <w:ind w:left="3780" w:hanging="420"/>
      </w:pPr>
      <w:rPr>
        <w:rFonts w:hAnsi="Arial Unicode MS" w:cs="Times New Roman"/>
        <w:b/>
        <w:bCs/>
        <w:caps w:val="0"/>
        <w:smallCaps w:val="0"/>
        <w:strike w:val="0"/>
        <w:dstrike w:val="0"/>
        <w:outline w:val="0"/>
        <w:emboss w:val="0"/>
        <w:imprint w:val="0"/>
        <w:spacing w:val="0"/>
        <w:w w:val="100"/>
        <w:kern w:val="0"/>
        <w:position w:val="0"/>
        <w:vertAlign w:val="baseline"/>
      </w:rPr>
    </w:lvl>
    <w:lvl w:ilvl="8" w:tplc="E346B5B0">
      <w:start w:val="1"/>
      <w:numFmt w:val="lowerRoman"/>
      <w:lvlText w:val="%9."/>
      <w:lvlJc w:val="left"/>
      <w:pPr>
        <w:ind w:left="4200" w:hanging="505"/>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3">
    <w:nsid w:val="38455CB2"/>
    <w:multiLevelType w:val="hybridMultilevel"/>
    <w:tmpl w:val="698A444A"/>
    <w:lvl w:ilvl="0" w:tplc="1BA03E96">
      <w:start w:val="1"/>
      <w:numFmt w:val="decimal"/>
      <w:lvlText w:val="%1、"/>
      <w:lvlJc w:val="left"/>
      <w:pPr>
        <w:ind w:left="330" w:hanging="33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A3C018E"/>
    <w:multiLevelType w:val="hybridMultilevel"/>
    <w:tmpl w:val="40FC8FA8"/>
    <w:numStyleLink w:val="1"/>
  </w:abstractNum>
  <w:abstractNum w:abstractNumId="5">
    <w:nsid w:val="5E792210"/>
    <w:multiLevelType w:val="hybridMultilevel"/>
    <w:tmpl w:val="01102152"/>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EBF0FA0"/>
    <w:multiLevelType w:val="hybridMultilevel"/>
    <w:tmpl w:val="903269DA"/>
    <w:lvl w:ilvl="0" w:tplc="67407F5C">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2BB4E94"/>
    <w:multiLevelType w:val="hybridMultilevel"/>
    <w:tmpl w:val="8CC01DE0"/>
    <w:lvl w:ilvl="0" w:tplc="ECCABB42">
      <w:start w:val="1"/>
      <w:numFmt w:val="decimal"/>
      <w:lvlText w:val="（%1）"/>
      <w:lvlJc w:val="left"/>
      <w:pPr>
        <w:ind w:left="540" w:hanging="5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753"/>
    <w:rsid w:val="00033DD9"/>
    <w:rsid w:val="00046E06"/>
    <w:rsid w:val="00057AFB"/>
    <w:rsid w:val="00061B62"/>
    <w:rsid w:val="000B36BE"/>
    <w:rsid w:val="000C03D9"/>
    <w:rsid w:val="000C7E9B"/>
    <w:rsid w:val="001006DB"/>
    <w:rsid w:val="00140C28"/>
    <w:rsid w:val="00193F48"/>
    <w:rsid w:val="001A2F33"/>
    <w:rsid w:val="001C3062"/>
    <w:rsid w:val="001C4B24"/>
    <w:rsid w:val="00200B90"/>
    <w:rsid w:val="002B773F"/>
    <w:rsid w:val="002D140E"/>
    <w:rsid w:val="00304B1F"/>
    <w:rsid w:val="003068F9"/>
    <w:rsid w:val="00346003"/>
    <w:rsid w:val="003461FD"/>
    <w:rsid w:val="00356FC1"/>
    <w:rsid w:val="003B4931"/>
    <w:rsid w:val="003D1188"/>
    <w:rsid w:val="003D260D"/>
    <w:rsid w:val="003D31F8"/>
    <w:rsid w:val="00426DE9"/>
    <w:rsid w:val="004B4E7E"/>
    <w:rsid w:val="004D03F9"/>
    <w:rsid w:val="004E0E8D"/>
    <w:rsid w:val="00512662"/>
    <w:rsid w:val="0057564A"/>
    <w:rsid w:val="005C7633"/>
    <w:rsid w:val="005D7FBE"/>
    <w:rsid w:val="00650594"/>
    <w:rsid w:val="006555DA"/>
    <w:rsid w:val="0067312D"/>
    <w:rsid w:val="0067480D"/>
    <w:rsid w:val="0069524F"/>
    <w:rsid w:val="006E06A7"/>
    <w:rsid w:val="007803E5"/>
    <w:rsid w:val="007969AC"/>
    <w:rsid w:val="007A7985"/>
    <w:rsid w:val="007C539F"/>
    <w:rsid w:val="007D475D"/>
    <w:rsid w:val="007D63A8"/>
    <w:rsid w:val="00820A11"/>
    <w:rsid w:val="00834F6C"/>
    <w:rsid w:val="00847FE8"/>
    <w:rsid w:val="0087676F"/>
    <w:rsid w:val="00890BC4"/>
    <w:rsid w:val="00917EBC"/>
    <w:rsid w:val="0092215A"/>
    <w:rsid w:val="009362C2"/>
    <w:rsid w:val="009F5E03"/>
    <w:rsid w:val="00A2403E"/>
    <w:rsid w:val="00A37B97"/>
    <w:rsid w:val="00A52B97"/>
    <w:rsid w:val="00A95507"/>
    <w:rsid w:val="00A95BE1"/>
    <w:rsid w:val="00AC2FDD"/>
    <w:rsid w:val="00B44FB5"/>
    <w:rsid w:val="00BB7BF2"/>
    <w:rsid w:val="00C101DB"/>
    <w:rsid w:val="00C63355"/>
    <w:rsid w:val="00C71FC1"/>
    <w:rsid w:val="00C82466"/>
    <w:rsid w:val="00CA114F"/>
    <w:rsid w:val="00CC0E6B"/>
    <w:rsid w:val="00D153B0"/>
    <w:rsid w:val="00D553FD"/>
    <w:rsid w:val="00D948D4"/>
    <w:rsid w:val="00DB761E"/>
    <w:rsid w:val="00DE28C1"/>
    <w:rsid w:val="00E5371E"/>
    <w:rsid w:val="00E57150"/>
    <w:rsid w:val="00E61B49"/>
    <w:rsid w:val="00E67C9A"/>
    <w:rsid w:val="00E67FAD"/>
    <w:rsid w:val="00E815AD"/>
    <w:rsid w:val="00E9638A"/>
    <w:rsid w:val="00EF1AD4"/>
    <w:rsid w:val="00F00753"/>
    <w:rsid w:val="00F27523"/>
    <w:rsid w:val="00F83BCF"/>
    <w:rsid w:val="00F930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3F"/>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cs="Arial Unicode MS"/>
      <w:color w:val="000000"/>
      <w:szCs w:val="21"/>
      <w:u w:color="000000"/>
    </w:rPr>
  </w:style>
  <w:style w:type="paragraph" w:styleId="Heading1">
    <w:name w:val="heading 1"/>
    <w:basedOn w:val="Normal"/>
    <w:next w:val="Normal"/>
    <w:link w:val="Heading1Char"/>
    <w:uiPriority w:val="99"/>
    <w:qFormat/>
    <w:rsid w:val="00A9550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95507"/>
    <w:pPr>
      <w:keepNext/>
      <w:keepLines/>
      <w:spacing w:before="260" w:after="260" w:line="416" w:lineRule="auto"/>
      <w:outlineLvl w:val="1"/>
    </w:pPr>
    <w:rPr>
      <w:rFonts w:ascii="Cambria" w:hAnsi="Cambria" w:cs="Times New Roman"/>
      <w:b/>
      <w:bCs/>
      <w:sz w:val="32"/>
      <w:szCs w:val="32"/>
    </w:rPr>
  </w:style>
  <w:style w:type="paragraph" w:styleId="Heading3">
    <w:name w:val="heading 3"/>
    <w:basedOn w:val="Normal"/>
    <w:next w:val="Normal"/>
    <w:link w:val="Heading3Char"/>
    <w:uiPriority w:val="99"/>
    <w:qFormat/>
    <w:rsid w:val="00140C2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5507"/>
    <w:rPr>
      <w:rFonts w:ascii="Calibri" w:hAnsi="Calibri" w:cs="Arial Unicode MS"/>
      <w:b/>
      <w:bCs/>
      <w:color w:val="000000"/>
      <w:kern w:val="44"/>
      <w:sz w:val="44"/>
      <w:szCs w:val="44"/>
      <w:u w:color="000000"/>
    </w:rPr>
  </w:style>
  <w:style w:type="character" w:customStyle="1" w:styleId="Heading2Char">
    <w:name w:val="Heading 2 Char"/>
    <w:basedOn w:val="DefaultParagraphFont"/>
    <w:link w:val="Heading2"/>
    <w:uiPriority w:val="99"/>
    <w:locked/>
    <w:rsid w:val="00A95507"/>
    <w:rPr>
      <w:rFonts w:ascii="Cambria" w:eastAsia="宋体" w:hAnsi="Cambria" w:cs="Times New Roman"/>
      <w:b/>
      <w:bCs/>
      <w:color w:val="000000"/>
      <w:sz w:val="32"/>
      <w:szCs w:val="32"/>
      <w:u w:color="000000"/>
    </w:rPr>
  </w:style>
  <w:style w:type="character" w:customStyle="1" w:styleId="Heading3Char">
    <w:name w:val="Heading 3 Char"/>
    <w:basedOn w:val="DefaultParagraphFont"/>
    <w:link w:val="Heading3"/>
    <w:uiPriority w:val="99"/>
    <w:locked/>
    <w:rsid w:val="00140C28"/>
    <w:rPr>
      <w:rFonts w:ascii="Calibri" w:hAnsi="Calibri" w:cs="Arial Unicode MS"/>
      <w:b/>
      <w:bCs/>
      <w:color w:val="000000"/>
      <w:sz w:val="32"/>
      <w:szCs w:val="32"/>
      <w:u w:color="000000"/>
    </w:rPr>
  </w:style>
  <w:style w:type="paragraph" w:styleId="ListParagraph">
    <w:name w:val="List Paragraph"/>
    <w:basedOn w:val="Normal"/>
    <w:uiPriority w:val="99"/>
    <w:qFormat/>
    <w:rsid w:val="002B773F"/>
    <w:pPr>
      <w:ind w:firstLine="420"/>
    </w:pPr>
  </w:style>
  <w:style w:type="paragraph" w:customStyle="1" w:styleId="a">
    <w:name w:val="默认"/>
    <w:uiPriority w:val="99"/>
    <w:rsid w:val="002B77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kern w:val="0"/>
      <w:sz w:val="22"/>
    </w:rPr>
  </w:style>
  <w:style w:type="paragraph" w:styleId="Title">
    <w:name w:val="Title"/>
    <w:basedOn w:val="Normal"/>
    <w:next w:val="Normal"/>
    <w:link w:val="TitleChar"/>
    <w:uiPriority w:val="99"/>
    <w:qFormat/>
    <w:rsid w:val="00A95507"/>
    <w:pPr>
      <w:spacing w:before="240" w:after="60"/>
      <w:jc w:val="center"/>
      <w:outlineLvl w:val="0"/>
    </w:pPr>
    <w:rPr>
      <w:rFonts w:ascii="Cambria" w:hAnsi="Cambria" w:cs="Times New Roman"/>
      <w:b/>
      <w:bCs/>
      <w:sz w:val="32"/>
      <w:szCs w:val="32"/>
    </w:rPr>
  </w:style>
  <w:style w:type="character" w:customStyle="1" w:styleId="TitleChar">
    <w:name w:val="Title Char"/>
    <w:basedOn w:val="DefaultParagraphFont"/>
    <w:link w:val="Title"/>
    <w:uiPriority w:val="99"/>
    <w:locked/>
    <w:rsid w:val="00A95507"/>
    <w:rPr>
      <w:rFonts w:ascii="Cambria" w:eastAsia="宋体" w:hAnsi="Cambria" w:cs="Times New Roman"/>
      <w:b/>
      <w:bCs/>
      <w:color w:val="000000"/>
      <w:sz w:val="32"/>
      <w:szCs w:val="32"/>
      <w:u w:color="000000"/>
    </w:rPr>
  </w:style>
  <w:style w:type="paragraph" w:styleId="BalloonText">
    <w:name w:val="Balloon Text"/>
    <w:basedOn w:val="Normal"/>
    <w:link w:val="BalloonTextChar"/>
    <w:uiPriority w:val="99"/>
    <w:semiHidden/>
    <w:rsid w:val="00D948D4"/>
    <w:rPr>
      <w:sz w:val="18"/>
      <w:szCs w:val="18"/>
    </w:rPr>
  </w:style>
  <w:style w:type="character" w:customStyle="1" w:styleId="BalloonTextChar">
    <w:name w:val="Balloon Text Char"/>
    <w:basedOn w:val="DefaultParagraphFont"/>
    <w:link w:val="BalloonText"/>
    <w:uiPriority w:val="99"/>
    <w:semiHidden/>
    <w:locked/>
    <w:rsid w:val="00D948D4"/>
    <w:rPr>
      <w:rFonts w:ascii="Calibri" w:hAnsi="Calibri" w:cs="Arial Unicode MS"/>
      <w:color w:val="000000"/>
      <w:sz w:val="18"/>
      <w:szCs w:val="18"/>
      <w:u w:color="000000"/>
    </w:rPr>
  </w:style>
  <w:style w:type="table" w:styleId="TableGrid">
    <w:name w:val="Table Grid"/>
    <w:basedOn w:val="TableNormal"/>
    <w:uiPriority w:val="99"/>
    <w:rsid w:val="00D948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71FC1"/>
    <w:rPr>
      <w:rFonts w:cs="Times New Roman"/>
      <w:color w:val="0000FF"/>
      <w:u w:val="single"/>
    </w:rPr>
  </w:style>
  <w:style w:type="paragraph" w:styleId="Header">
    <w:name w:val="header"/>
    <w:basedOn w:val="Normal"/>
    <w:link w:val="HeaderChar"/>
    <w:uiPriority w:val="99"/>
    <w:rsid w:val="00D153B0"/>
    <w:pPr>
      <w:pBdr>
        <w:top w:val="none" w:sz="0" w:space="0" w:color="auto"/>
        <w:left w:val="none" w:sz="0" w:space="0" w:color="auto"/>
        <w:bottom w:val="single" w:sz="6" w:space="1" w:color="auto"/>
        <w:right w:val="none" w:sz="0" w:space="0" w:color="auto"/>
        <w:bar w:val="none" w:sz="0"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153B0"/>
    <w:rPr>
      <w:rFonts w:ascii="Calibri" w:hAnsi="Calibri" w:cs="Arial Unicode MS"/>
      <w:color w:val="000000"/>
      <w:sz w:val="18"/>
      <w:szCs w:val="18"/>
      <w:u w:color="000000"/>
    </w:rPr>
  </w:style>
  <w:style w:type="paragraph" w:styleId="Footer">
    <w:name w:val="footer"/>
    <w:basedOn w:val="Normal"/>
    <w:link w:val="FooterChar"/>
    <w:uiPriority w:val="99"/>
    <w:rsid w:val="00D153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153B0"/>
    <w:rPr>
      <w:rFonts w:ascii="Calibri" w:hAnsi="Calibri" w:cs="Arial Unicode MS"/>
      <w:color w:val="000000"/>
      <w:sz w:val="18"/>
      <w:szCs w:val="18"/>
      <w:u w:color="000000"/>
    </w:rPr>
  </w:style>
  <w:style w:type="numbering" w:customStyle="1" w:styleId="1">
    <w:name w:val="已导入的样式“1”"/>
    <w:rsid w:val="00202C52"/>
    <w:pPr>
      <w:numPr>
        <w:numId w:val="1"/>
      </w:numPr>
    </w:pPr>
  </w:style>
</w:styles>
</file>

<file path=word/webSettings.xml><?xml version="1.0" encoding="utf-8"?>
<w:webSettings xmlns:r="http://schemas.openxmlformats.org/officeDocument/2006/relationships" xmlns:w="http://schemas.openxmlformats.org/wordprocessingml/2006/main">
  <w:divs>
    <w:div w:id="166100685">
      <w:marLeft w:val="0"/>
      <w:marRight w:val="0"/>
      <w:marTop w:val="0"/>
      <w:marBottom w:val="0"/>
      <w:divBdr>
        <w:top w:val="none" w:sz="0" w:space="0" w:color="auto"/>
        <w:left w:val="none" w:sz="0" w:space="0" w:color="auto"/>
        <w:bottom w:val="none" w:sz="0" w:space="0" w:color="auto"/>
        <w:right w:val="none" w:sz="0" w:space="0" w:color="auto"/>
      </w:divBdr>
    </w:div>
    <w:div w:id="166100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menscup.buct.edu.c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emenscup.buct.edu.cn/ExamSubject.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emenscup@163.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iemenscup@163.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iemenscup@163.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1023</Words>
  <Characters>5833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黄鹤松</cp:lastModifiedBy>
  <cp:revision>11</cp:revision>
  <dcterms:created xsi:type="dcterms:W3CDTF">2016-03-03T09:01:00Z</dcterms:created>
  <dcterms:modified xsi:type="dcterms:W3CDTF">2016-03-23T00:54:00Z</dcterms:modified>
</cp:coreProperties>
</file>